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BB588" w14:textId="77777777" w:rsidR="00EA2512" w:rsidRDefault="0095507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1FFFEDC9" w14:textId="77777777" w:rsidR="00EA2512" w:rsidRDefault="00EA251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38520785" w14:textId="77777777" w:rsidR="00EA2512" w:rsidRDefault="0095507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3DF74871" w14:textId="77777777" w:rsidR="00EA2512" w:rsidRDefault="00955074">
      <w:pPr>
        <w:numPr>
          <w:ilvl w:val="1"/>
          <w:numId w:val="4"/>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EA2512" w14:paraId="57504E62" w14:textId="77777777">
        <w:tc>
          <w:tcPr>
            <w:tcW w:w="2263" w:type="dxa"/>
          </w:tcPr>
          <w:p w14:paraId="52A2E9B2" w14:textId="77777777" w:rsidR="00EA2512" w:rsidRDefault="00955074">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4EEC38EA" w14:textId="77777777" w:rsidR="00EA2512" w:rsidRDefault="00955074">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3EDBFC97" w14:textId="77777777" w:rsidR="00EA2512" w:rsidRDefault="0095507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1875F16B" w14:textId="77777777" w:rsidR="00EA2512" w:rsidRDefault="0095507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7FBB5110" w14:textId="77777777" w:rsidR="00EA2512" w:rsidRDefault="0095507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5021BFAF" w14:textId="77777777" w:rsidR="00EA2512" w:rsidRDefault="0095507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39C37391" w14:textId="77777777" w:rsidR="00EA2512" w:rsidRDefault="0095507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1A355719" w14:textId="77777777" w:rsidR="00EA2512" w:rsidRDefault="0095507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0B5B1042" w14:textId="77777777" w:rsidR="00EA2512" w:rsidRDefault="00955074">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3F8B73F7" w14:textId="77777777" w:rsidR="00EA2512" w:rsidRDefault="0095507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63ECA937" w14:textId="77777777" w:rsidR="00EA2512" w:rsidRDefault="0095507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09247EB2" w14:textId="77777777" w:rsidR="00EA2512" w:rsidRDefault="0095507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581D32BA" w14:textId="77777777" w:rsidR="00EA2512" w:rsidRDefault="0095507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732FEF05" w14:textId="77777777" w:rsidR="00EA2512" w:rsidRDefault="0095507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10F190C6" w14:textId="77777777" w:rsidR="00EA2512" w:rsidRDefault="0095507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14:paraId="1E4BBC72" w14:textId="77777777" w:rsidR="00EA2512" w:rsidRDefault="0095507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5A8923F3" w14:textId="77777777" w:rsidR="00EA2512" w:rsidRDefault="0095507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5A350681" w14:textId="77777777" w:rsidR="00EA2512" w:rsidRDefault="0095507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0" w:name="bookmark=id.gjdgxs" w:colFirst="0" w:colLast="0"/>
      <w:bookmarkEnd w:id="0"/>
      <w:r>
        <w:rPr>
          <w:rFonts w:ascii="Arial" w:eastAsia="Arial" w:hAnsi="Arial" w:cs="Arial"/>
          <w:sz w:val="24"/>
          <w:szCs w:val="24"/>
        </w:rPr>
        <w:t>The Processor shall, in relation to any Personal Data Processed in connection with its obligations under the Contract:</w:t>
      </w:r>
    </w:p>
    <w:p w14:paraId="3F476BEA" w14:textId="77777777" w:rsidR="00EA2512" w:rsidRDefault="0095507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3203BCCF" w14:textId="77777777" w:rsidR="00EA2512" w:rsidRDefault="0095507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546F3201" w14:textId="77777777" w:rsidR="00EA2512" w:rsidRDefault="0095507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3" w:name="bookmark=id.3znysh7" w:colFirst="0" w:colLast="0"/>
      <w:bookmarkEnd w:id="3"/>
    </w:p>
    <w:p w14:paraId="48DE4447" w14:textId="77777777" w:rsidR="00EA2512" w:rsidRDefault="0095507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11EE318F" w14:textId="77777777" w:rsidR="00EA2512" w:rsidRDefault="0095507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79F005A6" w14:textId="77777777" w:rsidR="00EA2512" w:rsidRDefault="0095507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0815B52F" w14:textId="77777777" w:rsidR="00EA2512" w:rsidRDefault="0095507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4" w:name="bookmark=id.2et92p0" w:colFirst="0" w:colLast="0"/>
      <w:bookmarkEnd w:id="4"/>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43D47390" w14:textId="77777777" w:rsidR="00EA2512" w:rsidRDefault="0095507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48622A96" w14:textId="77777777" w:rsidR="00EA2512" w:rsidRDefault="0095507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79089D12" w14:textId="77777777" w:rsidR="00EA2512" w:rsidRDefault="00955074">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14:paraId="5A7EC0E9" w14:textId="77777777" w:rsidR="00EA2512" w:rsidRDefault="00955074">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4BBB90C5" w14:textId="77777777" w:rsidR="00EA2512" w:rsidRDefault="00955074">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75ADC582" w14:textId="77777777" w:rsidR="00EA2512" w:rsidRDefault="00955074">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267EF44E" w14:textId="77777777" w:rsidR="00EA2512" w:rsidRDefault="0095507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not transfer Personal Data outside of the UK or EU unless the prior written consent of the Controller has been obtained and the following conditions are fulfilled:</w:t>
      </w:r>
    </w:p>
    <w:p w14:paraId="6F6F1359" w14:textId="77777777" w:rsidR="00EA2512" w:rsidRDefault="0095507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14:paraId="13463452" w14:textId="77777777" w:rsidR="00EA2512" w:rsidRDefault="0095507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t>the Data Subject has enforceable rights and effective legal remedies;</w:t>
      </w:r>
    </w:p>
    <w:p w14:paraId="0751F25A" w14:textId="77777777" w:rsidR="00EA2512" w:rsidRDefault="0095507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6DCB21E3" w14:textId="77777777" w:rsidR="00EA2512" w:rsidRDefault="0095507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any reasonable instructions notified to it in advance by the Controller with respect to the Processing of the Personal Data; and</w:t>
      </w:r>
    </w:p>
    <w:p w14:paraId="24DFEE56" w14:textId="77777777" w:rsidR="00EA2512" w:rsidRDefault="0095507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3DC7303C" w14:textId="77777777" w:rsidR="00EA2512" w:rsidRDefault="0095507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 xml:space="preserve">Subject to paragraph 8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1D924338" w14:textId="77777777" w:rsidR="00EA2512" w:rsidRDefault="0095507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0F297185" w14:textId="77777777" w:rsidR="00EA2512" w:rsidRDefault="0095507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43F4BB4E" w14:textId="77777777" w:rsidR="00EA2512" w:rsidRDefault="0095507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1EC27DD3" w14:textId="77777777" w:rsidR="00EA2512" w:rsidRDefault="0095507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2661BD01" w14:textId="77777777" w:rsidR="00EA2512" w:rsidRDefault="0095507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0E9C8F6E" w14:textId="77777777" w:rsidR="00EA2512" w:rsidRDefault="0095507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27372E0D" w14:textId="77777777" w:rsidR="00EA2512" w:rsidRDefault="0095507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14:paraId="0AEE8051" w14:textId="77777777" w:rsidR="00EA2512" w:rsidRDefault="0095507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14:paraId="7ABD63DC" w14:textId="77777777" w:rsidR="00EA2512" w:rsidRDefault="0095507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14:paraId="4EACF737" w14:textId="77777777" w:rsidR="00EA2512" w:rsidRDefault="0095507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5C94E267" w14:textId="77777777" w:rsidR="00EA2512" w:rsidRDefault="0095507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56BE790F" w14:textId="77777777" w:rsidR="00EA2512" w:rsidRDefault="0095507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64372703" w14:textId="77777777" w:rsidR="00EA2512" w:rsidRDefault="0095507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32E093E1" w14:textId="77777777" w:rsidR="00EA2512" w:rsidRDefault="0095507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6C95E6E4" w14:textId="77777777" w:rsidR="00EA2512" w:rsidRDefault="0095507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4DC7B5F5" w14:textId="77777777" w:rsidR="00EA2512" w:rsidRDefault="0095507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12" w:name="_heading=h.26in1rg" w:colFirst="0" w:colLast="0"/>
      <w:bookmarkEnd w:id="12"/>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019C5F09" w14:textId="77777777" w:rsidR="00EA2512" w:rsidRDefault="0095507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66F68661" w14:textId="77777777" w:rsidR="00EA2512" w:rsidRDefault="0095507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1A8E143A" w14:textId="77777777" w:rsidR="00EA2512" w:rsidRDefault="0095507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57AAC3F8" w14:textId="77777777" w:rsidR="00EA2512" w:rsidRDefault="0095507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4D2CE533" w14:textId="77777777" w:rsidR="00EA2512" w:rsidRDefault="0095507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4E61A2C7" w14:textId="77777777" w:rsidR="00EA2512" w:rsidRDefault="0095507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12AE908D" w14:textId="77777777" w:rsidR="00EA2512" w:rsidRDefault="0095507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4DEC260C" w14:textId="77777777" w:rsidR="00EA2512" w:rsidRDefault="0095507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777C765E" w14:textId="77777777" w:rsidR="00EA2512" w:rsidRDefault="0095507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7CD5F672" w14:textId="77777777" w:rsidR="00EA2512" w:rsidRDefault="0095507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375C6ED2" w14:textId="77777777" w:rsidR="00EA2512" w:rsidRDefault="0095507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70144E6B" w14:textId="77777777" w:rsidR="00EA2512" w:rsidRDefault="0095507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561160CC" w14:textId="77777777" w:rsidR="00EA2512" w:rsidRDefault="0095507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73BB4ABF" w14:textId="77777777" w:rsidR="00EA2512" w:rsidRDefault="0095507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732F7D04" w14:textId="77777777" w:rsidR="00EA2512" w:rsidRDefault="0095507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7FDBF790" w14:textId="77777777" w:rsidR="00EA2512" w:rsidRDefault="0095507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34B54BEB" w14:textId="77777777" w:rsidR="00EA2512" w:rsidRDefault="0095507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14:paraId="2A2E52E9" w14:textId="77777777" w:rsidR="00EA2512" w:rsidRDefault="0095507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4E2F74A2" w14:textId="77777777" w:rsidR="00EA2512" w:rsidRDefault="0095507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0D9A4957" w14:textId="77777777" w:rsidR="00EA2512" w:rsidRDefault="0095507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72FC43F4" w14:textId="77777777" w:rsidR="00EA2512" w:rsidRDefault="0095507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52C7CE11" w14:textId="77777777" w:rsidR="00EA2512" w:rsidRDefault="0095507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563947B4" w14:textId="77777777" w:rsidR="00EA2512" w:rsidRDefault="0095507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6E80A2F3" w14:textId="77777777" w:rsidR="00EA2512" w:rsidRDefault="0095507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57F826F5" w14:textId="77777777" w:rsidR="00EA2512" w:rsidRDefault="0095507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65FB6762" w14:textId="77777777" w:rsidR="00EA2512" w:rsidRDefault="0095507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78BA0765" w14:textId="77777777" w:rsidR="00EA2512" w:rsidRDefault="0095507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13BAA402" w14:textId="77777777" w:rsidR="00EA2512" w:rsidRDefault="00955074">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7A328D02" w14:textId="77777777" w:rsidR="00EA2512" w:rsidRDefault="00955074">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00586CFB" w14:textId="77777777" w:rsidR="00EA2512" w:rsidRDefault="0095507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5B599859" w14:textId="77777777" w:rsidR="00EA2512" w:rsidRDefault="0095507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17366CE5" w14:textId="77777777" w:rsidR="00EA2512" w:rsidRDefault="0095507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1DFC57E6" w14:textId="77777777" w:rsidR="00EA2512" w:rsidRDefault="0095507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74C4C9B3" w14:textId="77777777" w:rsidR="00EA2512" w:rsidRDefault="0095507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3C7ACC3E" w14:textId="77777777" w:rsidR="00EA2512" w:rsidRDefault="0095507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4DFA35DF" w14:textId="77777777" w:rsidR="00EA2512" w:rsidRDefault="0095507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12F19391" w14:textId="77777777" w:rsidR="00EA2512" w:rsidRDefault="0095507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14:paraId="58B6D633" w14:textId="77777777" w:rsidR="00EA2512" w:rsidRDefault="00EA2512">
      <w:pPr>
        <w:pBdr>
          <w:top w:val="nil"/>
          <w:left w:val="nil"/>
          <w:bottom w:val="nil"/>
          <w:right w:val="nil"/>
          <w:between w:val="nil"/>
        </w:pBdr>
        <w:spacing w:before="280" w:after="120"/>
        <w:ind w:left="709"/>
        <w:rPr>
          <w:rFonts w:ascii="Arial" w:eastAsia="Arial" w:hAnsi="Arial" w:cs="Arial"/>
          <w:sz w:val="24"/>
          <w:szCs w:val="24"/>
        </w:rPr>
      </w:pPr>
    </w:p>
    <w:p w14:paraId="79444907" w14:textId="77777777" w:rsidR="00EA2512" w:rsidRDefault="00955074">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4BB27DF7" w14:textId="77777777" w:rsidR="00EA2512" w:rsidRDefault="00955074">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707DB430" w14:textId="77777777" w:rsidR="009D6C29" w:rsidRPr="009D6C29" w:rsidRDefault="00955074" w:rsidP="009D6C29">
      <w:pPr>
        <w:pStyle w:val="ListParagraph"/>
        <w:numPr>
          <w:ilvl w:val="1"/>
          <w:numId w:val="17"/>
        </w:numPr>
        <w:jc w:val="both"/>
        <w:rPr>
          <w:rFonts w:ascii="Times" w:hAnsi="Times" w:cs="Times"/>
          <w:color w:val="FF0000"/>
          <w:sz w:val="27"/>
          <w:szCs w:val="27"/>
        </w:rPr>
      </w:pPr>
      <w:r w:rsidRPr="009D6C29">
        <w:rPr>
          <w:rFonts w:ascii="Arial" w:eastAsia="Arial" w:hAnsi="Arial" w:cs="Arial"/>
          <w:sz w:val="24"/>
          <w:szCs w:val="24"/>
        </w:rPr>
        <w:t>The contact details of the Relevant Authority’s Data Protection Officer are:</w:t>
      </w:r>
      <w:r w:rsidR="02DC6CC1" w:rsidRPr="009D6C29">
        <w:rPr>
          <w:rFonts w:ascii="Arial" w:eastAsia="Arial" w:hAnsi="Arial" w:cs="Arial"/>
          <w:sz w:val="24"/>
          <w:szCs w:val="24"/>
        </w:rPr>
        <w:t xml:space="preserve"> </w:t>
      </w:r>
    </w:p>
    <w:p w14:paraId="7FD753AF" w14:textId="3A97E6CA" w:rsidR="009D6C29" w:rsidRPr="009D6C29" w:rsidRDefault="009D6C29" w:rsidP="009D6C29">
      <w:pPr>
        <w:pStyle w:val="ListParagraph"/>
        <w:ind w:left="814"/>
        <w:jc w:val="both"/>
        <w:rPr>
          <w:rFonts w:ascii="Times" w:hAnsi="Times" w:cs="Times"/>
          <w:color w:val="FF0000"/>
          <w:sz w:val="27"/>
          <w:szCs w:val="27"/>
        </w:rPr>
      </w:pPr>
      <w:r w:rsidRPr="009D6C29">
        <w:rPr>
          <w:rFonts w:ascii="Times" w:hAnsi="Times" w:cs="Times"/>
          <w:color w:val="FF0000"/>
          <w:sz w:val="27"/>
          <w:szCs w:val="27"/>
        </w:rPr>
        <w:t>REDACTED TEXT under FOIA Section 40, Personal Information</w:t>
      </w:r>
    </w:p>
    <w:p w14:paraId="23EC4821" w14:textId="77777777" w:rsidR="009D6C29" w:rsidRPr="009D6C29" w:rsidRDefault="00955074" w:rsidP="00B831E7">
      <w:pPr>
        <w:pStyle w:val="ListParagraph"/>
        <w:numPr>
          <w:ilvl w:val="1"/>
          <w:numId w:val="17"/>
        </w:numPr>
        <w:ind w:left="870"/>
        <w:jc w:val="both"/>
        <w:rPr>
          <w:sz w:val="24"/>
          <w:szCs w:val="24"/>
        </w:rPr>
      </w:pPr>
      <w:r w:rsidRPr="009D6C29">
        <w:rPr>
          <w:rFonts w:ascii="Arial" w:eastAsia="Arial" w:hAnsi="Arial" w:cs="Arial"/>
          <w:sz w:val="24"/>
          <w:szCs w:val="24"/>
        </w:rPr>
        <w:t>The contact details of the Supplier’s Data Protection Officer are:</w:t>
      </w:r>
      <w:r w:rsidR="2C2FA68D" w:rsidRPr="009D6C29">
        <w:rPr>
          <w:rFonts w:ascii="Arial" w:eastAsia="Arial" w:hAnsi="Arial" w:cs="Arial"/>
          <w:sz w:val="24"/>
          <w:szCs w:val="24"/>
        </w:rPr>
        <w:t xml:space="preserve"> </w:t>
      </w:r>
    </w:p>
    <w:p w14:paraId="16078C26" w14:textId="5F6E4224" w:rsidR="009D6C29" w:rsidRPr="009D6C29" w:rsidRDefault="009D6C29" w:rsidP="009D6C29">
      <w:pPr>
        <w:pStyle w:val="ListParagraph"/>
        <w:ind w:left="870"/>
        <w:jc w:val="both"/>
        <w:rPr>
          <w:sz w:val="24"/>
          <w:szCs w:val="24"/>
        </w:rPr>
      </w:pPr>
      <w:r w:rsidRPr="009D6C29">
        <w:rPr>
          <w:rFonts w:ascii="Times" w:hAnsi="Times" w:cs="Times"/>
          <w:color w:val="FF0000"/>
          <w:sz w:val="27"/>
          <w:szCs w:val="27"/>
        </w:rPr>
        <w:t>REDACTED TEXT under FOIA Section 40, Personal Information</w:t>
      </w:r>
    </w:p>
    <w:p w14:paraId="6E8800B0" w14:textId="3F007174" w:rsidR="00EA2512" w:rsidRPr="009D6C29" w:rsidRDefault="00955074" w:rsidP="009D6C29">
      <w:pPr>
        <w:pStyle w:val="ListParagraph"/>
        <w:keepNext/>
        <w:numPr>
          <w:ilvl w:val="1"/>
          <w:numId w:val="17"/>
        </w:numPr>
        <w:spacing w:after="0" w:line="240" w:lineRule="auto"/>
        <w:jc w:val="both"/>
        <w:rPr>
          <w:rFonts w:ascii="Arial" w:eastAsia="Arial" w:hAnsi="Arial" w:cs="Arial"/>
          <w:sz w:val="24"/>
          <w:szCs w:val="24"/>
        </w:rPr>
      </w:pPr>
      <w:r w:rsidRPr="009D6C29">
        <w:rPr>
          <w:rFonts w:ascii="Arial" w:eastAsia="Arial" w:hAnsi="Arial" w:cs="Arial"/>
          <w:sz w:val="24"/>
          <w:szCs w:val="24"/>
        </w:rPr>
        <w:t>The Processor shall comply with any further written instructions with respect to Processing by the Controller.</w:t>
      </w:r>
    </w:p>
    <w:p w14:paraId="728F5B6B" w14:textId="2708AF94" w:rsidR="00EA2512" w:rsidRPr="009D6C29" w:rsidRDefault="00955074" w:rsidP="009D6C29">
      <w:pPr>
        <w:pStyle w:val="ListParagraph"/>
        <w:keepNext/>
        <w:numPr>
          <w:ilvl w:val="1"/>
          <w:numId w:val="17"/>
        </w:numPr>
        <w:spacing w:after="0" w:line="240" w:lineRule="auto"/>
        <w:jc w:val="both"/>
        <w:rPr>
          <w:rFonts w:ascii="Arial" w:eastAsia="Arial" w:hAnsi="Arial" w:cs="Arial"/>
          <w:sz w:val="24"/>
          <w:szCs w:val="24"/>
        </w:rPr>
      </w:pPr>
      <w:r w:rsidRPr="009D6C29">
        <w:rPr>
          <w:rFonts w:ascii="Arial" w:eastAsia="Arial" w:hAnsi="Arial" w:cs="Arial"/>
          <w:sz w:val="24"/>
          <w:szCs w:val="24"/>
        </w:rPr>
        <w:t>Any such further instructions shall be incorporated into this Annex.</w:t>
      </w:r>
    </w:p>
    <w:p w14:paraId="00B2FEE7" w14:textId="77777777" w:rsidR="00EA2512" w:rsidRDefault="00EA2512">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EA2512" w14:paraId="1A41BD46" w14:textId="77777777" w:rsidTr="4C0587E7">
        <w:trPr>
          <w:trHeight w:val="700"/>
        </w:trPr>
        <w:tc>
          <w:tcPr>
            <w:tcW w:w="2263" w:type="dxa"/>
            <w:shd w:val="clear" w:color="auto" w:fill="BFBFBF" w:themeFill="background1" w:themeFillShade="BF"/>
            <w:vAlign w:val="center"/>
          </w:tcPr>
          <w:p w14:paraId="6DE98E1A" w14:textId="77777777" w:rsidR="00EA2512" w:rsidRDefault="00955074">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themeFill="background1" w:themeFillShade="BF"/>
            <w:vAlign w:val="center"/>
          </w:tcPr>
          <w:p w14:paraId="33FD5F67" w14:textId="77777777" w:rsidR="00EA2512" w:rsidRDefault="00955074">
            <w:pPr>
              <w:jc w:val="center"/>
              <w:rPr>
                <w:rFonts w:ascii="Arial" w:eastAsia="Arial" w:hAnsi="Arial" w:cs="Arial"/>
                <w:b/>
                <w:sz w:val="24"/>
                <w:szCs w:val="24"/>
              </w:rPr>
            </w:pPr>
            <w:r>
              <w:rPr>
                <w:rFonts w:ascii="Arial" w:eastAsia="Arial" w:hAnsi="Arial" w:cs="Arial"/>
                <w:b/>
                <w:sz w:val="24"/>
                <w:szCs w:val="24"/>
              </w:rPr>
              <w:t>Details</w:t>
            </w:r>
          </w:p>
        </w:tc>
      </w:tr>
      <w:tr w:rsidR="00EA2512" w14:paraId="47787180" w14:textId="77777777" w:rsidTr="4C0587E7">
        <w:trPr>
          <w:trHeight w:val="1620"/>
        </w:trPr>
        <w:tc>
          <w:tcPr>
            <w:tcW w:w="2263" w:type="dxa"/>
          </w:tcPr>
          <w:p w14:paraId="6706EB83" w14:textId="77777777" w:rsidR="00EA2512" w:rsidRDefault="00955074">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tcPr>
          <w:p w14:paraId="0F85EC91" w14:textId="77777777" w:rsidR="00EA2512" w:rsidRDefault="00955074">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1FD12057" w14:textId="77777777" w:rsidR="00EA2512" w:rsidRDefault="00955074">
            <w:pPr>
              <w:rPr>
                <w:rFonts w:ascii="Arial" w:eastAsia="Arial" w:hAnsi="Arial" w:cs="Arial"/>
                <w:sz w:val="24"/>
                <w:szCs w:val="24"/>
              </w:rPr>
            </w:pPr>
            <w:r>
              <w:rPr>
                <w:rFonts w:ascii="Arial" w:eastAsia="Arial" w:hAnsi="Arial" w:cs="Arial"/>
                <w:sz w:val="24"/>
                <w:szCs w:val="24"/>
              </w:rPr>
              <w:t>The Parties acknowledge that in accordance with paragraph 3 to paragraph 16 and for the purposes of the Data Protection Legislation, the Relevant Authority is the Controller and the Supplier is the Processor of the following Personal Data:</w:t>
            </w:r>
          </w:p>
          <w:p w14:paraId="34D25CC8" w14:textId="500D026E" w:rsidR="00EA2512" w:rsidRDefault="00EA2512">
            <w:pPr>
              <w:rPr>
                <w:rFonts w:ascii="Arial" w:eastAsia="Arial" w:hAnsi="Arial" w:cs="Arial"/>
                <w:sz w:val="24"/>
                <w:szCs w:val="24"/>
              </w:rPr>
            </w:pPr>
          </w:p>
          <w:p w14:paraId="1FEB6A29" w14:textId="68718E02" w:rsidR="55CB0B0C" w:rsidRDefault="6FBA0D9C" w:rsidP="0EB02AFF">
            <w:pPr>
              <w:numPr>
                <w:ilvl w:val="0"/>
                <w:numId w:val="12"/>
              </w:numPr>
              <w:pBdr>
                <w:top w:val="nil"/>
                <w:left w:val="nil"/>
                <w:bottom w:val="nil"/>
                <w:right w:val="nil"/>
                <w:between w:val="nil"/>
              </w:pBdr>
              <w:jc w:val="both"/>
              <w:rPr>
                <w:rFonts w:ascii="Arial" w:eastAsia="Arial" w:hAnsi="Arial" w:cs="Arial"/>
                <w:b/>
                <w:bCs/>
                <w:i/>
                <w:iCs/>
                <w:sz w:val="24"/>
                <w:szCs w:val="24"/>
                <w:highlight w:val="yellow"/>
              </w:rPr>
            </w:pPr>
            <w:r w:rsidRPr="0EB02AFF">
              <w:rPr>
                <w:rFonts w:ascii="Arial" w:eastAsia="Arial" w:hAnsi="Arial" w:cs="Arial"/>
                <w:b/>
                <w:bCs/>
                <w:i/>
                <w:iCs/>
                <w:sz w:val="24"/>
                <w:szCs w:val="24"/>
                <w:highlight w:val="yellow"/>
              </w:rPr>
              <w:t>Names and address of all liable Council Tax and Bus</w:t>
            </w:r>
            <w:r w:rsidR="71DD3B9A" w:rsidRPr="0EB02AFF">
              <w:rPr>
                <w:rFonts w:ascii="Arial" w:eastAsia="Arial" w:hAnsi="Arial" w:cs="Arial"/>
                <w:b/>
                <w:bCs/>
                <w:i/>
                <w:iCs/>
                <w:sz w:val="24"/>
                <w:szCs w:val="24"/>
                <w:highlight w:val="yellow"/>
              </w:rPr>
              <w:t>i</w:t>
            </w:r>
            <w:r w:rsidRPr="0EB02AFF">
              <w:rPr>
                <w:rFonts w:ascii="Arial" w:eastAsia="Arial" w:hAnsi="Arial" w:cs="Arial"/>
                <w:b/>
                <w:bCs/>
                <w:i/>
                <w:iCs/>
                <w:sz w:val="24"/>
                <w:szCs w:val="24"/>
                <w:highlight w:val="yellow"/>
              </w:rPr>
              <w:t>ness Rates properties, along with the charges which will be applied for billi</w:t>
            </w:r>
            <w:r w:rsidR="3262DE8A" w:rsidRPr="0EB02AFF">
              <w:rPr>
                <w:rFonts w:ascii="Arial" w:eastAsia="Arial" w:hAnsi="Arial" w:cs="Arial"/>
                <w:b/>
                <w:bCs/>
                <w:i/>
                <w:iCs/>
                <w:sz w:val="24"/>
                <w:szCs w:val="24"/>
                <w:highlight w:val="yellow"/>
              </w:rPr>
              <w:t xml:space="preserve">ng purposes. </w:t>
            </w:r>
          </w:p>
          <w:p w14:paraId="39DDF2BB" w14:textId="07AB54BF" w:rsidR="55CB0B0C" w:rsidRDefault="3262DE8A" w:rsidP="0EB02AFF">
            <w:pPr>
              <w:numPr>
                <w:ilvl w:val="0"/>
                <w:numId w:val="12"/>
              </w:numPr>
              <w:pBdr>
                <w:top w:val="nil"/>
                <w:left w:val="nil"/>
                <w:bottom w:val="nil"/>
                <w:right w:val="nil"/>
                <w:between w:val="nil"/>
              </w:pBdr>
              <w:jc w:val="both"/>
              <w:rPr>
                <w:rFonts w:ascii="Arial" w:eastAsia="Arial" w:hAnsi="Arial" w:cs="Arial"/>
                <w:b/>
                <w:bCs/>
                <w:i/>
                <w:iCs/>
                <w:sz w:val="24"/>
                <w:szCs w:val="24"/>
                <w:highlight w:val="yellow"/>
              </w:rPr>
            </w:pPr>
            <w:r w:rsidRPr="0EB02AFF">
              <w:rPr>
                <w:rFonts w:ascii="Arial" w:eastAsia="Arial" w:hAnsi="Arial" w:cs="Arial"/>
                <w:b/>
                <w:bCs/>
                <w:i/>
                <w:iCs/>
                <w:sz w:val="24"/>
                <w:szCs w:val="24"/>
                <w:highlight w:val="yellow"/>
              </w:rPr>
              <w:t>Names, addresses,</w:t>
            </w:r>
            <w:r w:rsidR="257F1CA3" w:rsidRPr="0EB02AFF">
              <w:rPr>
                <w:rFonts w:ascii="Arial" w:eastAsia="Arial" w:hAnsi="Arial" w:cs="Arial"/>
                <w:b/>
                <w:bCs/>
                <w:i/>
                <w:iCs/>
                <w:sz w:val="24"/>
                <w:szCs w:val="24"/>
                <w:highlight w:val="yellow"/>
              </w:rPr>
              <w:t xml:space="preserve"> and </w:t>
            </w:r>
            <w:r w:rsidR="16CFC4C9" w:rsidRPr="0EB02AFF">
              <w:rPr>
                <w:rFonts w:ascii="Arial" w:eastAsia="Arial" w:hAnsi="Arial" w:cs="Arial"/>
                <w:b/>
                <w:bCs/>
                <w:i/>
                <w:iCs/>
                <w:sz w:val="24"/>
                <w:szCs w:val="24"/>
                <w:highlight w:val="yellow"/>
              </w:rPr>
              <w:t>a summary of overall income and award levels of Housing Benefit and/or Council Tax Support.</w:t>
            </w:r>
          </w:p>
          <w:p w14:paraId="40497BCD" w14:textId="77777777" w:rsidR="00EA2512" w:rsidRDefault="00EA2512">
            <w:pPr>
              <w:rPr>
                <w:rFonts w:ascii="Arial" w:eastAsia="Arial" w:hAnsi="Arial" w:cs="Arial"/>
                <w:sz w:val="24"/>
                <w:szCs w:val="24"/>
              </w:rPr>
            </w:pPr>
          </w:p>
          <w:p w14:paraId="365DCC6E" w14:textId="77777777" w:rsidR="00EA2512" w:rsidRDefault="00EA2512">
            <w:pPr>
              <w:rPr>
                <w:rFonts w:ascii="Arial" w:eastAsia="Arial" w:hAnsi="Arial" w:cs="Arial"/>
                <w:sz w:val="24"/>
                <w:szCs w:val="24"/>
              </w:rPr>
            </w:pPr>
          </w:p>
        </w:tc>
      </w:tr>
      <w:tr w:rsidR="00EA2512" w14:paraId="2F355BDF" w14:textId="77777777" w:rsidTr="4C0587E7">
        <w:trPr>
          <w:trHeight w:val="1460"/>
        </w:trPr>
        <w:tc>
          <w:tcPr>
            <w:tcW w:w="2263" w:type="dxa"/>
          </w:tcPr>
          <w:p w14:paraId="72A717A9" w14:textId="77777777" w:rsidR="00EA2512" w:rsidRDefault="00955074">
            <w:pPr>
              <w:rPr>
                <w:rFonts w:ascii="Arial" w:eastAsia="Arial" w:hAnsi="Arial" w:cs="Arial"/>
                <w:sz w:val="24"/>
                <w:szCs w:val="24"/>
              </w:rPr>
            </w:pPr>
            <w:r>
              <w:rPr>
                <w:rFonts w:ascii="Arial" w:eastAsia="Arial" w:hAnsi="Arial" w:cs="Arial"/>
                <w:sz w:val="24"/>
                <w:szCs w:val="24"/>
              </w:rPr>
              <w:t>Duration of the Processing</w:t>
            </w:r>
          </w:p>
        </w:tc>
        <w:tc>
          <w:tcPr>
            <w:tcW w:w="7423" w:type="dxa"/>
          </w:tcPr>
          <w:p w14:paraId="0F439846" w14:textId="79E3487E" w:rsidR="00EA2512" w:rsidRDefault="179AFAE1" w:rsidP="4C0587E7">
            <w:pPr>
              <w:rPr>
                <w:rFonts w:ascii="Arial" w:eastAsia="Arial" w:hAnsi="Arial" w:cs="Arial"/>
                <w:i/>
                <w:iCs/>
                <w:sz w:val="24"/>
                <w:szCs w:val="24"/>
              </w:rPr>
            </w:pPr>
            <w:r w:rsidRPr="4C0587E7">
              <w:rPr>
                <w:rFonts w:ascii="Arial" w:eastAsia="Arial" w:hAnsi="Arial" w:cs="Arial"/>
                <w:i/>
                <w:iCs/>
                <w:sz w:val="24"/>
                <w:szCs w:val="24"/>
              </w:rPr>
              <w:t xml:space="preserve">Contract over a </w:t>
            </w:r>
            <w:r w:rsidR="4E692700" w:rsidRPr="4C0587E7">
              <w:rPr>
                <w:rFonts w:ascii="Arial" w:eastAsia="Arial" w:hAnsi="Arial" w:cs="Arial"/>
                <w:i/>
                <w:iCs/>
                <w:sz w:val="24"/>
                <w:szCs w:val="24"/>
              </w:rPr>
              <w:t>4-year</w:t>
            </w:r>
            <w:r w:rsidRPr="4C0587E7">
              <w:rPr>
                <w:rFonts w:ascii="Arial" w:eastAsia="Arial" w:hAnsi="Arial" w:cs="Arial"/>
                <w:i/>
                <w:iCs/>
                <w:sz w:val="24"/>
                <w:szCs w:val="24"/>
              </w:rPr>
              <w:t xml:space="preserve"> period. 2 years initially</w:t>
            </w:r>
            <w:r w:rsidR="6C845063" w:rsidRPr="4C0587E7">
              <w:rPr>
                <w:rFonts w:ascii="Arial" w:eastAsia="Arial" w:hAnsi="Arial" w:cs="Arial"/>
                <w:i/>
                <w:iCs/>
                <w:sz w:val="24"/>
                <w:szCs w:val="24"/>
              </w:rPr>
              <w:t>,</w:t>
            </w:r>
            <w:r w:rsidRPr="4C0587E7">
              <w:rPr>
                <w:rFonts w:ascii="Arial" w:eastAsia="Arial" w:hAnsi="Arial" w:cs="Arial"/>
                <w:i/>
                <w:iCs/>
                <w:sz w:val="24"/>
                <w:szCs w:val="24"/>
              </w:rPr>
              <w:t xml:space="preserve"> with the option to extend for a further 2 years. Annual process itself runs from October (Test files) through to </w:t>
            </w:r>
            <w:r w:rsidR="700D56A3" w:rsidRPr="4C0587E7">
              <w:rPr>
                <w:rFonts w:ascii="Arial" w:eastAsia="Arial" w:hAnsi="Arial" w:cs="Arial"/>
                <w:i/>
                <w:iCs/>
                <w:sz w:val="24"/>
                <w:szCs w:val="24"/>
              </w:rPr>
              <w:t>the following March (Live Issue Date)</w:t>
            </w:r>
            <w:r w:rsidR="4E99025C" w:rsidRPr="4C0587E7">
              <w:rPr>
                <w:rFonts w:ascii="Arial" w:eastAsia="Arial" w:hAnsi="Arial" w:cs="Arial"/>
                <w:i/>
                <w:iCs/>
                <w:sz w:val="24"/>
                <w:szCs w:val="24"/>
              </w:rPr>
              <w:t>.</w:t>
            </w:r>
          </w:p>
        </w:tc>
      </w:tr>
      <w:tr w:rsidR="00EA2512" w14:paraId="4B06FA11" w14:textId="77777777" w:rsidTr="4C0587E7">
        <w:trPr>
          <w:trHeight w:val="1520"/>
        </w:trPr>
        <w:tc>
          <w:tcPr>
            <w:tcW w:w="2263" w:type="dxa"/>
          </w:tcPr>
          <w:p w14:paraId="2D123475" w14:textId="77777777" w:rsidR="00EA2512" w:rsidRDefault="00955074">
            <w:pPr>
              <w:rPr>
                <w:rFonts w:ascii="Arial" w:eastAsia="Arial" w:hAnsi="Arial" w:cs="Arial"/>
                <w:sz w:val="24"/>
                <w:szCs w:val="24"/>
              </w:rPr>
            </w:pPr>
            <w:r>
              <w:rPr>
                <w:rFonts w:ascii="Arial" w:eastAsia="Arial" w:hAnsi="Arial" w:cs="Arial"/>
                <w:sz w:val="24"/>
                <w:szCs w:val="24"/>
              </w:rPr>
              <w:t>Nature and purposes of the Processing</w:t>
            </w:r>
          </w:p>
        </w:tc>
        <w:tc>
          <w:tcPr>
            <w:tcW w:w="7423" w:type="dxa"/>
          </w:tcPr>
          <w:p w14:paraId="77D1E9E5" w14:textId="6FAD6431" w:rsidR="00EA2512" w:rsidRDefault="6ABB88BA" w:rsidP="6CFC27D8">
            <w:pPr>
              <w:rPr>
                <w:rFonts w:ascii="Arial" w:eastAsia="Arial" w:hAnsi="Arial" w:cs="Arial"/>
                <w:i/>
                <w:iCs/>
                <w:sz w:val="24"/>
                <w:szCs w:val="24"/>
              </w:rPr>
            </w:pPr>
            <w:r w:rsidRPr="6CFC27D8">
              <w:rPr>
                <w:rFonts w:ascii="Arial" w:eastAsia="Arial" w:hAnsi="Arial" w:cs="Arial"/>
                <w:i/>
                <w:iCs/>
                <w:sz w:val="24"/>
                <w:szCs w:val="24"/>
              </w:rPr>
              <w:t xml:space="preserve">Generating Annual Bills for Council Tax and Business Rates. Exemption Notices for Council Tax and </w:t>
            </w:r>
            <w:r w:rsidR="039D11BC" w:rsidRPr="6CFC27D8">
              <w:rPr>
                <w:rFonts w:ascii="Arial" w:eastAsia="Arial" w:hAnsi="Arial" w:cs="Arial"/>
                <w:i/>
                <w:iCs/>
                <w:sz w:val="24"/>
                <w:szCs w:val="24"/>
              </w:rPr>
              <w:t>Housing Benefit/Council Tax Support award letters for the new financial year.</w:t>
            </w:r>
          </w:p>
        </w:tc>
      </w:tr>
      <w:tr w:rsidR="00EA2512" w14:paraId="30A94D82" w14:textId="77777777" w:rsidTr="4C0587E7">
        <w:trPr>
          <w:trHeight w:val="1400"/>
        </w:trPr>
        <w:tc>
          <w:tcPr>
            <w:tcW w:w="2263" w:type="dxa"/>
          </w:tcPr>
          <w:p w14:paraId="65B42C06" w14:textId="77777777" w:rsidR="00EA2512" w:rsidRDefault="00955074">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tcPr>
          <w:p w14:paraId="346A6167" w14:textId="5F9EFD72" w:rsidR="00EA2512" w:rsidRDefault="3B78845E" w:rsidP="23225553">
            <w:pPr>
              <w:pStyle w:val="ListParagraph"/>
              <w:numPr>
                <w:ilvl w:val="0"/>
                <w:numId w:val="1"/>
              </w:numPr>
              <w:rPr>
                <w:rFonts w:ascii="Arial" w:eastAsia="Arial" w:hAnsi="Arial" w:cs="Arial"/>
                <w:i/>
                <w:iCs/>
                <w:sz w:val="22"/>
                <w:szCs w:val="22"/>
              </w:rPr>
            </w:pPr>
            <w:r w:rsidRPr="23225553">
              <w:rPr>
                <w:rFonts w:ascii="Arial" w:eastAsia="Arial" w:hAnsi="Arial" w:cs="Arial"/>
                <w:i/>
                <w:iCs/>
                <w:sz w:val="22"/>
                <w:szCs w:val="22"/>
              </w:rPr>
              <w:t>Full name</w:t>
            </w:r>
          </w:p>
          <w:p w14:paraId="20DB1C02" w14:textId="6533FC5E" w:rsidR="3B78845E" w:rsidRDefault="3B78845E" w:rsidP="0B7D804F">
            <w:pPr>
              <w:pStyle w:val="ListParagraph"/>
              <w:numPr>
                <w:ilvl w:val="0"/>
                <w:numId w:val="1"/>
              </w:numPr>
              <w:rPr>
                <w:rFonts w:ascii="Arial" w:eastAsia="Arial" w:hAnsi="Arial" w:cs="Arial"/>
                <w:i/>
                <w:iCs/>
                <w:sz w:val="22"/>
                <w:szCs w:val="22"/>
              </w:rPr>
            </w:pPr>
            <w:r w:rsidRPr="0B7D804F">
              <w:rPr>
                <w:rFonts w:ascii="Arial" w:eastAsia="Arial" w:hAnsi="Arial" w:cs="Arial"/>
                <w:i/>
                <w:iCs/>
                <w:sz w:val="22"/>
                <w:szCs w:val="22"/>
              </w:rPr>
              <w:t>Business Names (where applicable)</w:t>
            </w:r>
          </w:p>
          <w:p w14:paraId="58023478" w14:textId="08EA1CB2" w:rsidR="00EA2512" w:rsidRDefault="3B78845E" w:rsidP="6CFC27D8">
            <w:pPr>
              <w:pStyle w:val="ListParagraph"/>
              <w:numPr>
                <w:ilvl w:val="0"/>
                <w:numId w:val="1"/>
              </w:numPr>
              <w:rPr>
                <w:rFonts w:ascii="Arial" w:eastAsia="Arial" w:hAnsi="Arial" w:cs="Arial"/>
                <w:i/>
                <w:iCs/>
                <w:sz w:val="22"/>
                <w:szCs w:val="22"/>
              </w:rPr>
            </w:pPr>
            <w:r w:rsidRPr="6CFC27D8">
              <w:rPr>
                <w:rFonts w:ascii="Arial" w:eastAsia="Arial" w:hAnsi="Arial" w:cs="Arial"/>
                <w:i/>
                <w:iCs/>
                <w:sz w:val="22"/>
                <w:szCs w:val="22"/>
              </w:rPr>
              <w:t>Address</w:t>
            </w:r>
          </w:p>
          <w:p w14:paraId="0AC093E9" w14:textId="5869D498" w:rsidR="00EA2512" w:rsidRDefault="3B78845E" w:rsidP="6CFC27D8">
            <w:pPr>
              <w:pStyle w:val="ListParagraph"/>
              <w:numPr>
                <w:ilvl w:val="0"/>
                <w:numId w:val="1"/>
              </w:numPr>
              <w:rPr>
                <w:rFonts w:ascii="Arial" w:eastAsia="Arial" w:hAnsi="Arial" w:cs="Arial"/>
                <w:i/>
                <w:iCs/>
                <w:sz w:val="22"/>
                <w:szCs w:val="22"/>
              </w:rPr>
            </w:pPr>
            <w:r w:rsidRPr="6CFC27D8">
              <w:rPr>
                <w:rFonts w:ascii="Arial" w:eastAsia="Arial" w:hAnsi="Arial" w:cs="Arial"/>
                <w:i/>
                <w:iCs/>
                <w:sz w:val="22"/>
                <w:szCs w:val="22"/>
              </w:rPr>
              <w:t xml:space="preserve">Forwarding Address </w:t>
            </w:r>
          </w:p>
          <w:p w14:paraId="1C50E843" w14:textId="50DF102C" w:rsidR="00EA2512" w:rsidRDefault="3B78845E" w:rsidP="1073A341">
            <w:pPr>
              <w:pStyle w:val="ListParagraph"/>
              <w:numPr>
                <w:ilvl w:val="0"/>
                <w:numId w:val="1"/>
              </w:numPr>
              <w:rPr>
                <w:rFonts w:ascii="Arial" w:eastAsia="Arial" w:hAnsi="Arial" w:cs="Arial"/>
                <w:i/>
                <w:iCs/>
                <w:sz w:val="22"/>
                <w:szCs w:val="22"/>
              </w:rPr>
            </w:pPr>
            <w:r w:rsidRPr="1073A341">
              <w:rPr>
                <w:rFonts w:ascii="Arial" w:eastAsia="Arial" w:hAnsi="Arial" w:cs="Arial"/>
                <w:i/>
                <w:iCs/>
                <w:sz w:val="22"/>
                <w:szCs w:val="22"/>
              </w:rPr>
              <w:t>Council Tax, Business Rates and Benefit reference numbers</w:t>
            </w:r>
          </w:p>
          <w:p w14:paraId="4C09D7D1" w14:textId="0974ABE6" w:rsidR="00EA2512" w:rsidRDefault="00EA2512" w:rsidP="23225553">
            <w:pPr>
              <w:pStyle w:val="ListParagraph"/>
              <w:rPr>
                <w:rFonts w:ascii="Arial" w:eastAsia="Arial" w:hAnsi="Arial" w:cs="Arial"/>
                <w:i/>
                <w:iCs/>
                <w:sz w:val="22"/>
                <w:szCs w:val="22"/>
              </w:rPr>
            </w:pPr>
          </w:p>
        </w:tc>
      </w:tr>
      <w:tr w:rsidR="00EA2512" w14:paraId="3524EFAE" w14:textId="77777777" w:rsidTr="4C0587E7">
        <w:trPr>
          <w:trHeight w:val="1560"/>
        </w:trPr>
        <w:tc>
          <w:tcPr>
            <w:tcW w:w="2263" w:type="dxa"/>
          </w:tcPr>
          <w:p w14:paraId="6A0F533C" w14:textId="77777777" w:rsidR="00EA2512" w:rsidRDefault="00955074">
            <w:pPr>
              <w:rPr>
                <w:rFonts w:ascii="Arial" w:eastAsia="Arial" w:hAnsi="Arial" w:cs="Arial"/>
                <w:sz w:val="24"/>
                <w:szCs w:val="24"/>
              </w:rPr>
            </w:pPr>
            <w:r>
              <w:rPr>
                <w:rFonts w:ascii="Arial" w:eastAsia="Arial" w:hAnsi="Arial" w:cs="Arial"/>
                <w:sz w:val="24"/>
                <w:szCs w:val="24"/>
              </w:rPr>
              <w:t>Categories of Data Subject</w:t>
            </w:r>
          </w:p>
        </w:tc>
        <w:tc>
          <w:tcPr>
            <w:tcW w:w="7423" w:type="dxa"/>
          </w:tcPr>
          <w:p w14:paraId="68F90AEC" w14:textId="02E86661" w:rsidR="00EA2512" w:rsidRDefault="4B1C7347" w:rsidP="5F920579">
            <w:pPr>
              <w:rPr>
                <w:rFonts w:ascii="Arial" w:eastAsia="Arial" w:hAnsi="Arial" w:cs="Arial"/>
                <w:i/>
                <w:iCs/>
                <w:sz w:val="24"/>
                <w:szCs w:val="24"/>
              </w:rPr>
            </w:pPr>
            <w:r w:rsidRPr="5F920579">
              <w:rPr>
                <w:rFonts w:ascii="Arial" w:eastAsia="Arial" w:hAnsi="Arial" w:cs="Arial"/>
                <w:i/>
                <w:iCs/>
                <w:sz w:val="24"/>
                <w:szCs w:val="24"/>
              </w:rPr>
              <w:t>All Cornwall Council, Council Tax, Business Rates payers and any household entitled to a form of Benefit.</w:t>
            </w:r>
          </w:p>
        </w:tc>
      </w:tr>
      <w:tr w:rsidR="00EA2512" w14:paraId="3E2C4290" w14:textId="77777777" w:rsidTr="4C0587E7">
        <w:trPr>
          <w:trHeight w:val="1660"/>
        </w:trPr>
        <w:tc>
          <w:tcPr>
            <w:tcW w:w="2263" w:type="dxa"/>
          </w:tcPr>
          <w:p w14:paraId="650BA7EC" w14:textId="77777777" w:rsidR="00EA2512" w:rsidRDefault="00955074">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0B35EE0A" w14:textId="77777777" w:rsidR="00EA2512" w:rsidRDefault="00955074">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tcPr>
          <w:p w14:paraId="2EF9BF4A" w14:textId="52DB4838" w:rsidR="00EA2512" w:rsidRDefault="781ECEC0" w:rsidP="0D336282">
            <w:pPr>
              <w:rPr>
                <w:rFonts w:ascii="Arial" w:eastAsia="Arial" w:hAnsi="Arial" w:cs="Arial"/>
                <w:i/>
                <w:iCs/>
                <w:sz w:val="24"/>
                <w:szCs w:val="24"/>
              </w:rPr>
            </w:pPr>
            <w:r w:rsidRPr="0D336282">
              <w:rPr>
                <w:rFonts w:ascii="Arial" w:eastAsia="Arial" w:hAnsi="Arial" w:cs="Arial"/>
                <w:i/>
                <w:iCs/>
                <w:sz w:val="24"/>
                <w:szCs w:val="24"/>
              </w:rPr>
              <w:t>Data to be destroyed by the Supplier 1 month after the date items have been post</w:t>
            </w:r>
            <w:r w:rsidR="16E6AFEF" w:rsidRPr="0D336282">
              <w:rPr>
                <w:rFonts w:ascii="Arial" w:eastAsia="Arial" w:hAnsi="Arial" w:cs="Arial"/>
                <w:i/>
                <w:iCs/>
                <w:sz w:val="24"/>
                <w:szCs w:val="24"/>
              </w:rPr>
              <w:t>ed as per the supplier's data disposal protocols.</w:t>
            </w:r>
          </w:p>
        </w:tc>
      </w:tr>
    </w:tbl>
    <w:p w14:paraId="43026F7F" w14:textId="77777777" w:rsidR="00EA2512" w:rsidRDefault="00EA2512">
      <w:pPr>
        <w:rPr>
          <w:rFonts w:ascii="Arial" w:eastAsia="Arial" w:hAnsi="Arial" w:cs="Arial"/>
          <w:b/>
          <w:sz w:val="24"/>
          <w:szCs w:val="24"/>
        </w:rPr>
      </w:pPr>
    </w:p>
    <w:p w14:paraId="4F7C252A" w14:textId="77777777" w:rsidR="00EA2512" w:rsidRDefault="00955074">
      <w:pPr>
        <w:rPr>
          <w:rFonts w:ascii="Arial" w:eastAsia="Arial" w:hAnsi="Arial" w:cs="Arial"/>
          <w:b/>
          <w:sz w:val="24"/>
          <w:szCs w:val="24"/>
        </w:rPr>
      </w:pPr>
      <w:r>
        <w:br w:type="page"/>
      </w:r>
    </w:p>
    <w:p w14:paraId="68AAA7C7" w14:textId="0F1399B8" w:rsidR="00EA2512" w:rsidRDefault="00955074">
      <w:pPr>
        <w:rPr>
          <w:rFonts w:ascii="Arial" w:eastAsia="Arial" w:hAnsi="Arial" w:cs="Arial"/>
          <w:sz w:val="24"/>
          <w:szCs w:val="24"/>
        </w:rPr>
      </w:pPr>
      <w:r>
        <w:rPr>
          <w:rFonts w:ascii="Arial" w:eastAsia="Arial" w:hAnsi="Arial" w:cs="Arial"/>
          <w:b/>
          <w:sz w:val="24"/>
          <w:szCs w:val="24"/>
        </w:rPr>
        <w:lastRenderedPageBreak/>
        <w:t xml:space="preserve">Annex 2 </w:t>
      </w:r>
      <w:r w:rsidR="005F3299">
        <w:rPr>
          <w:rFonts w:ascii="Arial" w:eastAsia="Arial" w:hAnsi="Arial" w:cs="Arial"/>
          <w:b/>
          <w:sz w:val="24"/>
          <w:szCs w:val="24"/>
        </w:rPr>
        <w:t>–</w:t>
      </w:r>
      <w:r>
        <w:rPr>
          <w:rFonts w:ascii="Arial" w:eastAsia="Arial" w:hAnsi="Arial" w:cs="Arial"/>
          <w:b/>
          <w:sz w:val="24"/>
          <w:szCs w:val="24"/>
        </w:rPr>
        <w:t xml:space="preserve"> </w:t>
      </w:r>
      <w:r w:rsidR="005F3299">
        <w:rPr>
          <w:rFonts w:ascii="Arial" w:eastAsia="Arial" w:hAnsi="Arial" w:cs="Arial"/>
          <w:b/>
          <w:sz w:val="24"/>
          <w:szCs w:val="24"/>
        </w:rPr>
        <w:t xml:space="preserve">Not Applicable </w:t>
      </w:r>
    </w:p>
    <w:p w14:paraId="26BAE1C5" w14:textId="77777777" w:rsidR="00EA2512" w:rsidRDefault="00EA2512" w:rsidP="005F3299">
      <w:pPr>
        <w:keepNext/>
        <w:rPr>
          <w:rFonts w:ascii="Arial" w:eastAsia="Arial" w:hAnsi="Arial" w:cs="Arial"/>
          <w:color w:val="000000"/>
          <w:sz w:val="24"/>
          <w:szCs w:val="24"/>
        </w:rPr>
      </w:pPr>
    </w:p>
    <w:p w14:paraId="6A73F78A" w14:textId="77777777" w:rsidR="00EA2512" w:rsidRDefault="00EA2512">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5" w:name="bookmark=id.1ksv4uv" w:colFirst="0" w:colLast="0"/>
      <w:bookmarkStart w:id="16" w:name="_heading=h.44sinio" w:colFirst="0" w:colLast="0"/>
      <w:bookmarkEnd w:id="15"/>
      <w:bookmarkEnd w:id="16"/>
    </w:p>
    <w:sectPr w:rsidR="00EA2512">
      <w:headerReference w:type="even" r:id="rId12"/>
      <w:headerReference w:type="default"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BBE20" w14:textId="77777777" w:rsidR="00463427" w:rsidRDefault="00463427">
      <w:pPr>
        <w:spacing w:after="0" w:line="240" w:lineRule="auto"/>
      </w:pPr>
      <w:r>
        <w:separator/>
      </w:r>
    </w:p>
    <w:p w14:paraId="08B9A76C" w14:textId="77777777" w:rsidR="00463427" w:rsidRDefault="00463427"/>
  </w:endnote>
  <w:endnote w:type="continuationSeparator" w:id="0">
    <w:p w14:paraId="4121B236" w14:textId="77777777" w:rsidR="00463427" w:rsidRDefault="00463427">
      <w:pPr>
        <w:spacing w:after="0" w:line="240" w:lineRule="auto"/>
      </w:pPr>
      <w:r>
        <w:continuationSeparator/>
      </w:r>
    </w:p>
    <w:p w14:paraId="44BEA1FA" w14:textId="77777777" w:rsidR="00463427" w:rsidRDefault="00463427"/>
  </w:endnote>
  <w:endnote w:type="continuationNotice" w:id="1">
    <w:p w14:paraId="477AF93A" w14:textId="77777777" w:rsidR="00463427" w:rsidRDefault="004634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28AB0" w14:textId="77777777" w:rsidR="00EA2512" w:rsidRDefault="0095507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34701E">
      <w:rPr>
        <w:rFonts w:ascii="Arial" w:eastAsia="Arial" w:hAnsi="Arial" w:cs="Arial"/>
        <w:sz w:val="20"/>
        <w:szCs w:val="20"/>
      </w:rPr>
      <w:t>6280</w:t>
    </w:r>
    <w:r>
      <w:rPr>
        <w:rFonts w:ascii="Arial" w:eastAsia="Arial" w:hAnsi="Arial" w:cs="Arial"/>
        <w:sz w:val="20"/>
        <w:szCs w:val="20"/>
      </w:rPr>
      <w:tab/>
      <w:t xml:space="preserve">                                           </w:t>
    </w:r>
  </w:p>
  <w:p w14:paraId="1E0F32A5" w14:textId="273B9918" w:rsidR="00EA2512" w:rsidRDefault="0095507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76B30">
      <w:rPr>
        <w:rFonts w:ascii="Arial" w:eastAsia="Arial" w:hAnsi="Arial" w:cs="Arial"/>
        <w:noProof/>
        <w:color w:val="000000"/>
        <w:sz w:val="20"/>
        <w:szCs w:val="20"/>
      </w:rPr>
      <w:t>8</w:t>
    </w:r>
    <w:r>
      <w:rPr>
        <w:rFonts w:ascii="Arial" w:eastAsia="Arial" w:hAnsi="Arial" w:cs="Arial"/>
        <w:color w:val="000000"/>
        <w:sz w:val="20"/>
        <w:szCs w:val="20"/>
      </w:rPr>
      <w:fldChar w:fldCharType="end"/>
    </w:r>
    <w:r>
      <w:rPr>
        <w:rFonts w:ascii="Arial" w:eastAsia="Arial" w:hAnsi="Arial" w:cs="Arial"/>
        <w:color w:val="000000"/>
        <w:sz w:val="20"/>
        <w:szCs w:val="20"/>
      </w:rPr>
      <w:t>-</w:t>
    </w:r>
  </w:p>
  <w:p w14:paraId="481699F7" w14:textId="77777777" w:rsidR="00EA2512" w:rsidRDefault="00955074">
    <w:pPr>
      <w:spacing w:after="0"/>
    </w:pPr>
    <w:r>
      <w:rPr>
        <w:rFonts w:ascii="Arial" w:eastAsia="Arial" w:hAnsi="Arial" w:cs="Arial"/>
        <w:sz w:val="20"/>
        <w:szCs w:val="20"/>
      </w:rPr>
      <w:t>Model Version: v4.6</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E949A" w14:textId="77777777" w:rsidR="00EA2512" w:rsidRDefault="0095507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64C799E1" w14:textId="77777777" w:rsidR="00EA2512" w:rsidRDefault="0095507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586746F2" w14:textId="77777777" w:rsidR="00EA2512" w:rsidRDefault="00955074">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ADBBB" w14:textId="77777777" w:rsidR="00463427" w:rsidRDefault="00463427">
      <w:pPr>
        <w:spacing w:after="0" w:line="240" w:lineRule="auto"/>
      </w:pPr>
      <w:r>
        <w:separator/>
      </w:r>
    </w:p>
    <w:p w14:paraId="3A9C53E0" w14:textId="77777777" w:rsidR="00463427" w:rsidRDefault="00463427"/>
  </w:footnote>
  <w:footnote w:type="continuationSeparator" w:id="0">
    <w:p w14:paraId="376B3596" w14:textId="77777777" w:rsidR="00463427" w:rsidRDefault="00463427">
      <w:pPr>
        <w:spacing w:after="0" w:line="240" w:lineRule="auto"/>
      </w:pPr>
      <w:r>
        <w:continuationSeparator/>
      </w:r>
    </w:p>
    <w:p w14:paraId="26F39CAD" w14:textId="77777777" w:rsidR="00463427" w:rsidRDefault="00463427"/>
  </w:footnote>
  <w:footnote w:type="continuationNotice" w:id="1">
    <w:p w14:paraId="0AB416E7" w14:textId="77777777" w:rsidR="00463427" w:rsidRDefault="0046342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D9BE4" w14:textId="17D8D7C3" w:rsidR="006C54CF" w:rsidRDefault="006C54CF">
    <w:pPr>
      <w:pStyle w:val="Header"/>
    </w:pPr>
    <w:r>
      <w:rPr>
        <w:noProof/>
      </w:rPr>
      <mc:AlternateContent>
        <mc:Choice Requires="wps">
          <w:drawing>
            <wp:anchor distT="0" distB="0" distL="0" distR="0" simplePos="0" relativeHeight="251658242" behindDoc="0" locked="0" layoutInCell="1" allowOverlap="1" wp14:anchorId="74DA0FEE" wp14:editId="7D97BC8F">
              <wp:simplePos x="635" y="635"/>
              <wp:positionH relativeFrom="page">
                <wp:align>right</wp:align>
              </wp:positionH>
              <wp:positionV relativeFrom="page">
                <wp:align>top</wp:align>
              </wp:positionV>
              <wp:extent cx="2331720" cy="368935"/>
              <wp:effectExtent l="0" t="0" r="0" b="12065"/>
              <wp:wrapNone/>
              <wp:docPr id="1400891390" name="Text Box 2" descr="Information Classification: CONTROLL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31720" cy="368935"/>
                      </a:xfrm>
                      <a:prstGeom prst="rect">
                        <a:avLst/>
                      </a:prstGeom>
                      <a:noFill/>
                      <a:ln>
                        <a:noFill/>
                      </a:ln>
                    </wps:spPr>
                    <wps:txbx>
                      <w:txbxContent>
                        <w:p w14:paraId="43348F72" w14:textId="526FE806" w:rsidR="006C54CF" w:rsidRPr="006C54CF" w:rsidRDefault="006C54CF" w:rsidP="006C54CF">
                          <w:pPr>
                            <w:spacing w:after="0"/>
                            <w:rPr>
                              <w:noProof/>
                              <w:color w:val="FF8C00"/>
                              <w:sz w:val="20"/>
                              <w:szCs w:val="20"/>
                            </w:rPr>
                          </w:pPr>
                          <w:r w:rsidRPr="006C54CF">
                            <w:rPr>
                              <w:noProof/>
                              <w:color w:val="FF8C00"/>
                              <w:sz w:val="20"/>
                              <w:szCs w:val="20"/>
                            </w:rPr>
                            <w:t>Information Classification: CONTROLLED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4DA0FEE" id="_x0000_t202" coordsize="21600,21600" o:spt="202" path="m,l,21600r21600,l21600,xe">
              <v:stroke joinstyle="miter"/>
              <v:path gradientshapeok="t" o:connecttype="rect"/>
            </v:shapetype>
            <v:shape id="Text Box 2" o:spid="_x0000_s1026" type="#_x0000_t202" alt="Information Classification: CONTROLLED" style="position:absolute;margin-left:132.4pt;margin-top:0;width:183.6pt;height:29.05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" filled="f" stroked="f">
              <v:textbox style="mso-fit-shape-to-text:t" inset="0,15pt,20pt,0">
                <w:txbxContent>
                  <w:p w14:paraId="43348F72" w14:textId="526FE806" w:rsidR="006C54CF" w:rsidRPr="006C54CF" w:rsidRDefault="006C54CF" w:rsidP="006C54CF">
                    <w:pPr>
                      <w:spacing w:after="0"/>
                      <w:rPr>
                        <w:noProof/>
                        <w:color w:val="FF8C00"/>
                        <w:sz w:val="20"/>
                        <w:szCs w:val="20"/>
                      </w:rPr>
                    </w:pPr>
                    <w:r w:rsidRPr="006C54CF">
                      <w:rPr>
                        <w:noProof/>
                        <w:color w:val="FF8C00"/>
                        <w:sz w:val="20"/>
                        <w:szCs w:val="20"/>
                      </w:rPr>
                      <w:t>Information Classification: CONTROLLED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6CD5C" w14:textId="771F6FC6" w:rsidR="00EA2512" w:rsidRDefault="006C54C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noProof/>
        <w:color w:val="000000"/>
        <w:sz w:val="20"/>
        <w:szCs w:val="20"/>
      </w:rPr>
      <mc:AlternateContent>
        <mc:Choice Requires="wps">
          <w:drawing>
            <wp:anchor distT="0" distB="0" distL="0" distR="0" simplePos="0" relativeHeight="251658243" behindDoc="0" locked="0" layoutInCell="1" allowOverlap="1" wp14:anchorId="0C0FF6F8" wp14:editId="5F6AE910">
              <wp:simplePos x="914400" y="447675"/>
              <wp:positionH relativeFrom="page">
                <wp:align>right</wp:align>
              </wp:positionH>
              <wp:positionV relativeFrom="page">
                <wp:align>top</wp:align>
              </wp:positionV>
              <wp:extent cx="2331720" cy="368935"/>
              <wp:effectExtent l="0" t="0" r="0" b="12065"/>
              <wp:wrapNone/>
              <wp:docPr id="1109103205" name="Text Box 3" descr="Information Classification: CONTROLL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31720" cy="368935"/>
                      </a:xfrm>
                      <a:prstGeom prst="rect">
                        <a:avLst/>
                      </a:prstGeom>
                      <a:noFill/>
                      <a:ln>
                        <a:noFill/>
                      </a:ln>
                    </wps:spPr>
                    <wps:txbx>
                      <w:txbxContent>
                        <w:p w14:paraId="67E474F1" w14:textId="426734A4" w:rsidR="006C54CF" w:rsidRPr="006C54CF" w:rsidRDefault="006C54CF" w:rsidP="006C54CF">
                          <w:pPr>
                            <w:spacing w:after="0"/>
                            <w:rPr>
                              <w:noProof/>
                              <w:color w:val="FF8C00"/>
                              <w:sz w:val="20"/>
                              <w:szCs w:val="20"/>
                            </w:rPr>
                          </w:pPr>
                          <w:r w:rsidRPr="006C54CF">
                            <w:rPr>
                              <w:noProof/>
                              <w:color w:val="FF8C00"/>
                              <w:sz w:val="20"/>
                              <w:szCs w:val="20"/>
                            </w:rPr>
                            <w:t>Information Classification: CONTROLLED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0C0FF6F8" id="_x0000_t202" coordsize="21600,21600" o:spt="202" path="m,l,21600r21600,l21600,xe">
              <v:stroke joinstyle="miter"/>
              <v:path gradientshapeok="t" o:connecttype="rect"/>
            </v:shapetype>
            <v:shape id="Text Box 3" o:spid="_x0000_s1027" type="#_x0000_t202" alt="Information Classification: CONTROLLED" style="position:absolute;margin-left:132.4pt;margin-top:0;width:183.6pt;height:29.05pt;z-index:251658243;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" filled="f" stroked="f">
              <v:textbox style="mso-fit-shape-to-text:t" inset="0,15pt,20pt,0">
                <w:txbxContent>
                  <w:p w14:paraId="67E474F1" w14:textId="426734A4" w:rsidR="006C54CF" w:rsidRPr="006C54CF" w:rsidRDefault="006C54CF" w:rsidP="006C54CF">
                    <w:pPr>
                      <w:spacing w:after="0"/>
                      <w:rPr>
                        <w:noProof/>
                        <w:color w:val="FF8C00"/>
                        <w:sz w:val="20"/>
                        <w:szCs w:val="20"/>
                      </w:rPr>
                    </w:pPr>
                    <w:r w:rsidRPr="006C54CF">
                      <w:rPr>
                        <w:noProof/>
                        <w:color w:val="FF8C00"/>
                        <w:sz w:val="20"/>
                        <w:szCs w:val="20"/>
                      </w:rPr>
                      <w:t>Information Classification: CONTROLLED</w:t>
                    </w:r>
                  </w:p>
                </w:txbxContent>
              </v:textbox>
              <w10:wrap anchorx="page" anchory="page"/>
            </v:shape>
          </w:pict>
        </mc:Fallback>
      </mc:AlternateContent>
    </w:r>
    <w:r w:rsidR="00955074">
      <w:rPr>
        <w:rFonts w:ascii="Arial" w:eastAsia="Arial" w:hAnsi="Arial" w:cs="Arial"/>
        <w:b/>
        <w:color w:val="000000"/>
        <w:sz w:val="20"/>
        <w:szCs w:val="20"/>
      </w:rPr>
      <w:t>Joint Schedule 11 (Processing Data)</w:t>
    </w:r>
  </w:p>
  <w:p w14:paraId="1720FF57" w14:textId="77777777" w:rsidR="00EA2512" w:rsidRDefault="0095507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A7F2B" w14:textId="307F2F4A" w:rsidR="00EA2512" w:rsidRDefault="006C54CF">
    <w:pPr>
      <w:pBdr>
        <w:top w:val="nil"/>
        <w:left w:val="nil"/>
        <w:bottom w:val="nil"/>
        <w:right w:val="nil"/>
        <w:between w:val="nil"/>
      </w:pBdr>
      <w:tabs>
        <w:tab w:val="center" w:pos="4513"/>
        <w:tab w:val="right" w:pos="9026"/>
      </w:tabs>
      <w:spacing w:after="0" w:line="240" w:lineRule="auto"/>
      <w:rPr>
        <w:color w:val="000000"/>
      </w:rPr>
    </w:pPr>
    <w:r>
      <w:rPr>
        <w:noProof/>
      </w:rPr>
      <mc:AlternateContent>
        <mc:Choice Requires="wps">
          <w:drawing>
            <wp:anchor distT="0" distB="0" distL="0" distR="0" simplePos="0" relativeHeight="251658241" behindDoc="0" locked="0" layoutInCell="1" allowOverlap="1" wp14:anchorId="1A460539" wp14:editId="2B02EF86">
              <wp:simplePos x="635" y="635"/>
              <wp:positionH relativeFrom="page">
                <wp:align>right</wp:align>
              </wp:positionH>
              <wp:positionV relativeFrom="page">
                <wp:align>top</wp:align>
              </wp:positionV>
              <wp:extent cx="2331720" cy="368935"/>
              <wp:effectExtent l="0" t="0" r="0" b="12065"/>
              <wp:wrapNone/>
              <wp:docPr id="215294142" name="Text Box 1" descr="Information Classification: CONTROLL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31720" cy="368935"/>
                      </a:xfrm>
                      <a:prstGeom prst="rect">
                        <a:avLst/>
                      </a:prstGeom>
                      <a:noFill/>
                      <a:ln>
                        <a:noFill/>
                      </a:ln>
                    </wps:spPr>
                    <wps:txbx>
                      <w:txbxContent>
                        <w:p w14:paraId="0BE51A46" w14:textId="6F2D9B1C" w:rsidR="006C54CF" w:rsidRPr="006C54CF" w:rsidRDefault="006C54CF" w:rsidP="006C54CF">
                          <w:pPr>
                            <w:spacing w:after="0"/>
                            <w:rPr>
                              <w:noProof/>
                              <w:color w:val="FF8C00"/>
                              <w:sz w:val="20"/>
                              <w:szCs w:val="20"/>
                            </w:rPr>
                          </w:pPr>
                          <w:r w:rsidRPr="006C54CF">
                            <w:rPr>
                              <w:noProof/>
                              <w:color w:val="FF8C00"/>
                              <w:sz w:val="20"/>
                              <w:szCs w:val="20"/>
                            </w:rPr>
                            <w:t>Information Classification: CONTROLLED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1A460539" id="_x0000_t202" coordsize="21600,21600" o:spt="202" path="m,l,21600r21600,l21600,xe">
              <v:stroke joinstyle="miter"/>
              <v:path gradientshapeok="t" o:connecttype="rect"/>
            </v:shapetype>
            <v:shape id="Text Box 1" o:spid="_x0000_s1028" type="#_x0000_t202" alt="Information Classification: CONTROLLED" style="position:absolute;margin-left:132.4pt;margin-top:0;width:183.6pt;height:29.05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" filled="f" stroked="f">
              <v:textbox style="mso-fit-shape-to-text:t" inset="0,15pt,20pt,0">
                <w:txbxContent>
                  <w:p w14:paraId="0BE51A46" w14:textId="6F2D9B1C" w:rsidR="006C54CF" w:rsidRPr="006C54CF" w:rsidRDefault="006C54CF" w:rsidP="006C54CF">
                    <w:pPr>
                      <w:spacing w:after="0"/>
                      <w:rPr>
                        <w:noProof/>
                        <w:color w:val="FF8C00"/>
                        <w:sz w:val="20"/>
                        <w:szCs w:val="20"/>
                      </w:rPr>
                    </w:pPr>
                    <w:r w:rsidRPr="006C54CF">
                      <w:rPr>
                        <w:noProof/>
                        <w:color w:val="FF8C00"/>
                        <w:sz w:val="20"/>
                        <w:szCs w:val="20"/>
                      </w:rPr>
                      <w:t>Information Classification: CONTROLLED</w:t>
                    </w:r>
                  </w:p>
                </w:txbxContent>
              </v:textbox>
              <w10:wrap anchorx="page" anchory="page"/>
            </v:shape>
          </w:pict>
        </mc:Fallback>
      </mc:AlternateContent>
    </w:r>
    <w:r w:rsidR="00955074">
      <w:rPr>
        <w:noProof/>
      </w:rPr>
      <w:drawing>
        <wp:anchor distT="0" distB="0" distL="114300" distR="114300" simplePos="0" relativeHeight="251658240" behindDoc="0" locked="0" layoutInCell="1" hidden="0" allowOverlap="1" wp14:anchorId="7317F415" wp14:editId="78FBC8EE">
          <wp:simplePos x="0" y="0"/>
          <wp:positionH relativeFrom="column">
            <wp:posOffset>5714365</wp:posOffset>
          </wp:positionH>
          <wp:positionV relativeFrom="paragraph">
            <wp:posOffset>-13331</wp:posOffset>
          </wp:positionV>
          <wp:extent cx="849085" cy="685627"/>
          <wp:effectExtent l="0" t="0" r="0" b="0"/>
          <wp:wrapNone/>
          <wp:docPr id="1"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B6A42"/>
    <w:multiLevelType w:val="multilevel"/>
    <w:tmpl w:val="6E3A48FC"/>
    <w:lvl w:ilvl="0">
      <w:start w:val="1"/>
      <w:numFmt w:val="decimal"/>
      <w:lvlText w:val="%1"/>
      <w:lvlJc w:val="left"/>
      <w:pPr>
        <w:ind w:left="870" w:hanging="870"/>
      </w:pPr>
      <w:rPr>
        <w:rFonts w:ascii="Arial" w:eastAsia="Arial" w:hAnsi="Arial" w:cs="Arial" w:hint="default"/>
        <w:color w:val="auto"/>
        <w:sz w:val="24"/>
      </w:rPr>
    </w:lvl>
    <w:lvl w:ilvl="1">
      <w:start w:val="1"/>
      <w:numFmt w:val="decimal"/>
      <w:lvlText w:val="%1.%2"/>
      <w:lvlJc w:val="left"/>
      <w:pPr>
        <w:ind w:left="814" w:hanging="870"/>
      </w:pPr>
      <w:rPr>
        <w:rFonts w:ascii="Arial" w:eastAsia="Arial" w:hAnsi="Arial" w:cs="Arial" w:hint="default"/>
        <w:color w:val="auto"/>
        <w:sz w:val="24"/>
      </w:rPr>
    </w:lvl>
    <w:lvl w:ilvl="2">
      <w:start w:val="1"/>
      <w:numFmt w:val="decimal"/>
      <w:lvlText w:val="%1.%2.%3"/>
      <w:lvlJc w:val="left"/>
      <w:pPr>
        <w:ind w:left="758" w:hanging="870"/>
      </w:pPr>
      <w:rPr>
        <w:rFonts w:ascii="Arial" w:eastAsia="Arial" w:hAnsi="Arial" w:cs="Arial" w:hint="default"/>
        <w:color w:val="auto"/>
        <w:sz w:val="24"/>
      </w:rPr>
    </w:lvl>
    <w:lvl w:ilvl="3">
      <w:start w:val="1"/>
      <w:numFmt w:val="decimal"/>
      <w:lvlText w:val="%1.%2.%3.%4"/>
      <w:lvlJc w:val="left"/>
      <w:pPr>
        <w:ind w:left="912" w:hanging="1080"/>
      </w:pPr>
      <w:rPr>
        <w:rFonts w:ascii="Arial" w:eastAsia="Arial" w:hAnsi="Arial" w:cs="Arial" w:hint="default"/>
        <w:color w:val="auto"/>
        <w:sz w:val="24"/>
      </w:rPr>
    </w:lvl>
    <w:lvl w:ilvl="4">
      <w:start w:val="1"/>
      <w:numFmt w:val="decimal"/>
      <w:lvlText w:val="%1.%2.%3.%4.%5"/>
      <w:lvlJc w:val="left"/>
      <w:pPr>
        <w:ind w:left="856" w:hanging="1080"/>
      </w:pPr>
      <w:rPr>
        <w:rFonts w:ascii="Arial" w:eastAsia="Arial" w:hAnsi="Arial" w:cs="Arial" w:hint="default"/>
        <w:color w:val="auto"/>
        <w:sz w:val="24"/>
      </w:rPr>
    </w:lvl>
    <w:lvl w:ilvl="5">
      <w:start w:val="1"/>
      <w:numFmt w:val="decimal"/>
      <w:lvlText w:val="%1.%2.%3.%4.%5.%6"/>
      <w:lvlJc w:val="left"/>
      <w:pPr>
        <w:ind w:left="1160" w:hanging="1440"/>
      </w:pPr>
      <w:rPr>
        <w:rFonts w:ascii="Arial" w:eastAsia="Arial" w:hAnsi="Arial" w:cs="Arial" w:hint="default"/>
        <w:color w:val="auto"/>
        <w:sz w:val="24"/>
      </w:rPr>
    </w:lvl>
    <w:lvl w:ilvl="6">
      <w:start w:val="1"/>
      <w:numFmt w:val="decimal"/>
      <w:lvlText w:val="%1.%2.%3.%4.%5.%6.%7"/>
      <w:lvlJc w:val="left"/>
      <w:pPr>
        <w:ind w:left="1104" w:hanging="1440"/>
      </w:pPr>
      <w:rPr>
        <w:rFonts w:ascii="Arial" w:eastAsia="Arial" w:hAnsi="Arial" w:cs="Arial" w:hint="default"/>
        <w:color w:val="auto"/>
        <w:sz w:val="24"/>
      </w:rPr>
    </w:lvl>
    <w:lvl w:ilvl="7">
      <w:start w:val="1"/>
      <w:numFmt w:val="decimal"/>
      <w:lvlText w:val="%1.%2.%3.%4.%5.%6.%7.%8"/>
      <w:lvlJc w:val="left"/>
      <w:pPr>
        <w:ind w:left="1408" w:hanging="1800"/>
      </w:pPr>
      <w:rPr>
        <w:rFonts w:ascii="Arial" w:eastAsia="Arial" w:hAnsi="Arial" w:cs="Arial" w:hint="default"/>
        <w:color w:val="auto"/>
        <w:sz w:val="24"/>
      </w:rPr>
    </w:lvl>
    <w:lvl w:ilvl="8">
      <w:start w:val="1"/>
      <w:numFmt w:val="decimal"/>
      <w:lvlText w:val="%1.%2.%3.%4.%5.%6.%7.%8.%9"/>
      <w:lvlJc w:val="left"/>
      <w:pPr>
        <w:ind w:left="1352" w:hanging="1800"/>
      </w:pPr>
      <w:rPr>
        <w:rFonts w:ascii="Arial" w:eastAsia="Arial" w:hAnsi="Arial" w:cs="Arial" w:hint="default"/>
        <w:color w:val="auto"/>
        <w:sz w:val="24"/>
      </w:rPr>
    </w:lvl>
  </w:abstractNum>
  <w:abstractNum w:abstractNumId="1" w15:restartNumberingAfterBreak="0">
    <w:nsid w:val="10472331"/>
    <w:multiLevelType w:val="multilevel"/>
    <w:tmpl w:val="9C4A2A7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27B90D18"/>
    <w:multiLevelType w:val="multilevel"/>
    <w:tmpl w:val="F6B408B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2CDC2836"/>
    <w:multiLevelType w:val="multilevel"/>
    <w:tmpl w:val="D6A4DA9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083F00E"/>
    <w:multiLevelType w:val="hybridMultilevel"/>
    <w:tmpl w:val="D19CCAAC"/>
    <w:lvl w:ilvl="0" w:tplc="E3607704">
      <w:start w:val="1"/>
      <w:numFmt w:val="bullet"/>
      <w:lvlText w:val=""/>
      <w:lvlJc w:val="left"/>
      <w:pPr>
        <w:ind w:left="720" w:hanging="360"/>
      </w:pPr>
      <w:rPr>
        <w:rFonts w:ascii="Symbol" w:hAnsi="Symbol" w:hint="default"/>
      </w:rPr>
    </w:lvl>
    <w:lvl w:ilvl="1" w:tplc="481E25EE">
      <w:start w:val="1"/>
      <w:numFmt w:val="bullet"/>
      <w:lvlText w:val="o"/>
      <w:lvlJc w:val="left"/>
      <w:pPr>
        <w:ind w:left="1440" w:hanging="360"/>
      </w:pPr>
      <w:rPr>
        <w:rFonts w:ascii="Courier New" w:hAnsi="Courier New" w:hint="default"/>
      </w:rPr>
    </w:lvl>
    <w:lvl w:ilvl="2" w:tplc="A82E78F6">
      <w:start w:val="1"/>
      <w:numFmt w:val="bullet"/>
      <w:lvlText w:val=""/>
      <w:lvlJc w:val="left"/>
      <w:pPr>
        <w:ind w:left="2160" w:hanging="360"/>
      </w:pPr>
      <w:rPr>
        <w:rFonts w:ascii="Wingdings" w:hAnsi="Wingdings" w:hint="default"/>
      </w:rPr>
    </w:lvl>
    <w:lvl w:ilvl="3" w:tplc="1056F642">
      <w:start w:val="1"/>
      <w:numFmt w:val="bullet"/>
      <w:lvlText w:val=""/>
      <w:lvlJc w:val="left"/>
      <w:pPr>
        <w:ind w:left="2880" w:hanging="360"/>
      </w:pPr>
      <w:rPr>
        <w:rFonts w:ascii="Symbol" w:hAnsi="Symbol" w:hint="default"/>
      </w:rPr>
    </w:lvl>
    <w:lvl w:ilvl="4" w:tplc="EAE602DE">
      <w:start w:val="1"/>
      <w:numFmt w:val="bullet"/>
      <w:lvlText w:val="o"/>
      <w:lvlJc w:val="left"/>
      <w:pPr>
        <w:ind w:left="3600" w:hanging="360"/>
      </w:pPr>
      <w:rPr>
        <w:rFonts w:ascii="Courier New" w:hAnsi="Courier New" w:hint="default"/>
      </w:rPr>
    </w:lvl>
    <w:lvl w:ilvl="5" w:tplc="37AC2EEA">
      <w:start w:val="1"/>
      <w:numFmt w:val="bullet"/>
      <w:lvlText w:val=""/>
      <w:lvlJc w:val="left"/>
      <w:pPr>
        <w:ind w:left="4320" w:hanging="360"/>
      </w:pPr>
      <w:rPr>
        <w:rFonts w:ascii="Wingdings" w:hAnsi="Wingdings" w:hint="default"/>
      </w:rPr>
    </w:lvl>
    <w:lvl w:ilvl="6" w:tplc="512EDF78">
      <w:start w:val="1"/>
      <w:numFmt w:val="bullet"/>
      <w:lvlText w:val=""/>
      <w:lvlJc w:val="left"/>
      <w:pPr>
        <w:ind w:left="5040" w:hanging="360"/>
      </w:pPr>
      <w:rPr>
        <w:rFonts w:ascii="Symbol" w:hAnsi="Symbol" w:hint="default"/>
      </w:rPr>
    </w:lvl>
    <w:lvl w:ilvl="7" w:tplc="A9220136">
      <w:start w:val="1"/>
      <w:numFmt w:val="bullet"/>
      <w:lvlText w:val="o"/>
      <w:lvlJc w:val="left"/>
      <w:pPr>
        <w:ind w:left="5760" w:hanging="360"/>
      </w:pPr>
      <w:rPr>
        <w:rFonts w:ascii="Courier New" w:hAnsi="Courier New" w:hint="default"/>
      </w:rPr>
    </w:lvl>
    <w:lvl w:ilvl="8" w:tplc="B978E912">
      <w:start w:val="1"/>
      <w:numFmt w:val="bullet"/>
      <w:lvlText w:val=""/>
      <w:lvlJc w:val="left"/>
      <w:pPr>
        <w:ind w:left="6480" w:hanging="360"/>
      </w:pPr>
      <w:rPr>
        <w:rFonts w:ascii="Wingdings" w:hAnsi="Wingdings" w:hint="default"/>
      </w:rPr>
    </w:lvl>
  </w:abstractNum>
  <w:abstractNum w:abstractNumId="5" w15:restartNumberingAfterBreak="0">
    <w:nsid w:val="35204A55"/>
    <w:multiLevelType w:val="multilevel"/>
    <w:tmpl w:val="A8D0C4A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38F00F35"/>
    <w:multiLevelType w:val="multilevel"/>
    <w:tmpl w:val="30860162"/>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Noto Sans Symbols" w:hAnsi="Noto Sans Symbols" w:hint="default"/>
      </w:rPr>
    </w:lvl>
    <w:lvl w:ilvl="3">
      <w:start w:val="1"/>
      <w:numFmt w:val="bullet"/>
      <w:lvlText w:val="●"/>
      <w:lvlJc w:val="left"/>
      <w:pPr>
        <w:ind w:left="2880" w:hanging="360"/>
      </w:pPr>
      <w:rPr>
        <w:rFonts w:ascii="Noto Sans Symbols" w:hAnsi="Noto Sans Symbols"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Noto Sans Symbols" w:hAnsi="Noto Sans Symbols" w:hint="default"/>
      </w:rPr>
    </w:lvl>
    <w:lvl w:ilvl="6">
      <w:start w:val="1"/>
      <w:numFmt w:val="bullet"/>
      <w:lvlText w:val="●"/>
      <w:lvlJc w:val="left"/>
      <w:pPr>
        <w:ind w:left="5040" w:hanging="360"/>
      </w:pPr>
      <w:rPr>
        <w:rFonts w:ascii="Noto Sans Symbols" w:hAnsi="Noto Sans Symbols"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Noto Sans Symbols" w:hAnsi="Noto Sans Symbols" w:hint="default"/>
      </w:rPr>
    </w:lvl>
  </w:abstractNum>
  <w:abstractNum w:abstractNumId="7" w15:restartNumberingAfterBreak="0">
    <w:nsid w:val="39565A18"/>
    <w:multiLevelType w:val="multilevel"/>
    <w:tmpl w:val="032042FE"/>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4ABA79F9"/>
    <w:multiLevelType w:val="multilevel"/>
    <w:tmpl w:val="158E41C4"/>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Noto Sans Symbols" w:hAnsi="Noto Sans Symbols" w:hint="default"/>
      </w:rPr>
    </w:lvl>
    <w:lvl w:ilvl="3">
      <w:start w:val="1"/>
      <w:numFmt w:val="bullet"/>
      <w:lvlText w:val="●"/>
      <w:lvlJc w:val="left"/>
      <w:pPr>
        <w:ind w:left="2880" w:hanging="360"/>
      </w:pPr>
      <w:rPr>
        <w:rFonts w:ascii="Noto Sans Symbols" w:hAnsi="Noto Sans Symbols"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Noto Sans Symbols" w:hAnsi="Noto Sans Symbols" w:hint="default"/>
      </w:rPr>
    </w:lvl>
    <w:lvl w:ilvl="6">
      <w:start w:val="1"/>
      <w:numFmt w:val="bullet"/>
      <w:lvlText w:val="●"/>
      <w:lvlJc w:val="left"/>
      <w:pPr>
        <w:ind w:left="5040" w:hanging="360"/>
      </w:pPr>
      <w:rPr>
        <w:rFonts w:ascii="Noto Sans Symbols" w:hAnsi="Noto Sans Symbols"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Noto Sans Symbols" w:hAnsi="Noto Sans Symbols" w:hint="default"/>
      </w:rPr>
    </w:lvl>
  </w:abstractNum>
  <w:abstractNum w:abstractNumId="9" w15:restartNumberingAfterBreak="0">
    <w:nsid w:val="4AE14DD4"/>
    <w:multiLevelType w:val="multilevel"/>
    <w:tmpl w:val="1A2EC7AA"/>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8A15F51"/>
    <w:multiLevelType w:val="multilevel"/>
    <w:tmpl w:val="D60644E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5D182DEF"/>
    <w:multiLevelType w:val="multilevel"/>
    <w:tmpl w:val="DEE462A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698E2DAD"/>
    <w:multiLevelType w:val="multilevel"/>
    <w:tmpl w:val="F4C01A8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779275A8"/>
    <w:multiLevelType w:val="multilevel"/>
    <w:tmpl w:val="E68634B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4" w15:restartNumberingAfterBreak="0">
    <w:nsid w:val="7CEB208C"/>
    <w:multiLevelType w:val="multilevel"/>
    <w:tmpl w:val="C05074BC"/>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Noto Sans Symbols" w:hAnsi="Noto Sans Symbols" w:hint="default"/>
      </w:rPr>
    </w:lvl>
    <w:lvl w:ilvl="3">
      <w:start w:val="1"/>
      <w:numFmt w:val="bullet"/>
      <w:lvlText w:val="●"/>
      <w:lvlJc w:val="left"/>
      <w:pPr>
        <w:ind w:left="2880" w:hanging="360"/>
      </w:pPr>
      <w:rPr>
        <w:rFonts w:ascii="Noto Sans Symbols" w:hAnsi="Noto Sans Symbols"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Noto Sans Symbols" w:hAnsi="Noto Sans Symbols" w:hint="default"/>
      </w:rPr>
    </w:lvl>
    <w:lvl w:ilvl="6">
      <w:start w:val="1"/>
      <w:numFmt w:val="bullet"/>
      <w:lvlText w:val="●"/>
      <w:lvlJc w:val="left"/>
      <w:pPr>
        <w:ind w:left="5040" w:hanging="360"/>
      </w:pPr>
      <w:rPr>
        <w:rFonts w:ascii="Noto Sans Symbols" w:hAnsi="Noto Sans Symbols"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Noto Sans Symbols" w:hAnsi="Noto Sans Symbols" w:hint="default"/>
      </w:rPr>
    </w:lvl>
  </w:abstractNum>
  <w:abstractNum w:abstractNumId="15" w15:restartNumberingAfterBreak="0">
    <w:nsid w:val="7F332820"/>
    <w:multiLevelType w:val="multilevel"/>
    <w:tmpl w:val="1738340C"/>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7"/>
  </w:num>
  <w:num w:numId="3">
    <w:abstractNumId w:val="3"/>
  </w:num>
  <w:num w:numId="4">
    <w:abstractNumId w:val="13"/>
  </w:num>
  <w:num w:numId="5">
    <w:abstractNumId w:val="12"/>
  </w:num>
  <w:num w:numId="6">
    <w:abstractNumId w:val="2"/>
  </w:num>
  <w:num w:numId="7">
    <w:abstractNumId w:val="14"/>
  </w:num>
  <w:num w:numId="8">
    <w:abstractNumId w:val="10"/>
  </w:num>
  <w:num w:numId="9">
    <w:abstractNumId w:val="15"/>
  </w:num>
  <w:num w:numId="10">
    <w:abstractNumId w:val="1"/>
  </w:num>
  <w:num w:numId="11">
    <w:abstractNumId w:val="8"/>
  </w:num>
  <w:num w:numId="12">
    <w:abstractNumId w:val="6"/>
  </w:num>
  <w:num w:numId="13">
    <w:abstractNumId w:val="5"/>
  </w:num>
  <w:num w:numId="14">
    <w:abstractNumId w:val="11"/>
  </w:num>
  <w:num w:numId="15">
    <w:abstractNumId w:val="9"/>
  </w:num>
  <w:num w:numId="16">
    <w:abstractNumId w:val="9"/>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2512"/>
    <w:rsid w:val="00276B30"/>
    <w:rsid w:val="002B2179"/>
    <w:rsid w:val="0034701E"/>
    <w:rsid w:val="00463427"/>
    <w:rsid w:val="005F3299"/>
    <w:rsid w:val="00601F5B"/>
    <w:rsid w:val="00623901"/>
    <w:rsid w:val="006C1415"/>
    <w:rsid w:val="006C19FA"/>
    <w:rsid w:val="006C292F"/>
    <w:rsid w:val="006C54CF"/>
    <w:rsid w:val="007B277E"/>
    <w:rsid w:val="0086123A"/>
    <w:rsid w:val="00955074"/>
    <w:rsid w:val="00991713"/>
    <w:rsid w:val="009D6C29"/>
    <w:rsid w:val="00A105D8"/>
    <w:rsid w:val="00AF2104"/>
    <w:rsid w:val="00CB1D27"/>
    <w:rsid w:val="00E03379"/>
    <w:rsid w:val="00EA2512"/>
    <w:rsid w:val="00F535D2"/>
    <w:rsid w:val="00F55B5E"/>
    <w:rsid w:val="00FD7E71"/>
    <w:rsid w:val="0168FE32"/>
    <w:rsid w:val="02DC6CC1"/>
    <w:rsid w:val="039D11BC"/>
    <w:rsid w:val="0B7D804F"/>
    <w:rsid w:val="0C549F2C"/>
    <w:rsid w:val="0D336282"/>
    <w:rsid w:val="0EB02AFF"/>
    <w:rsid w:val="0FD17CB5"/>
    <w:rsid w:val="1073A341"/>
    <w:rsid w:val="1271F123"/>
    <w:rsid w:val="158C9E2F"/>
    <w:rsid w:val="16CFC4C9"/>
    <w:rsid w:val="16E6AFEF"/>
    <w:rsid w:val="179AFAE1"/>
    <w:rsid w:val="1CF9235C"/>
    <w:rsid w:val="1ECAEA81"/>
    <w:rsid w:val="23225553"/>
    <w:rsid w:val="257F1CA3"/>
    <w:rsid w:val="259E601A"/>
    <w:rsid w:val="2C2FA68D"/>
    <w:rsid w:val="3262DE8A"/>
    <w:rsid w:val="363FBDD5"/>
    <w:rsid w:val="3B78845E"/>
    <w:rsid w:val="3D39BAAA"/>
    <w:rsid w:val="413D300C"/>
    <w:rsid w:val="43B0C873"/>
    <w:rsid w:val="466AC7F3"/>
    <w:rsid w:val="48A39F51"/>
    <w:rsid w:val="4B1C7347"/>
    <w:rsid w:val="4C0587E7"/>
    <w:rsid w:val="4E692700"/>
    <w:rsid w:val="4E99025C"/>
    <w:rsid w:val="4FCDC71B"/>
    <w:rsid w:val="55CB0B0C"/>
    <w:rsid w:val="5B1081A0"/>
    <w:rsid w:val="5F920579"/>
    <w:rsid w:val="65CA2E00"/>
    <w:rsid w:val="68FE0098"/>
    <w:rsid w:val="6A10E085"/>
    <w:rsid w:val="6ABB88BA"/>
    <w:rsid w:val="6C845063"/>
    <w:rsid w:val="6CFC27D8"/>
    <w:rsid w:val="6FBA0D9C"/>
    <w:rsid w:val="700D56A3"/>
    <w:rsid w:val="71DD3B9A"/>
    <w:rsid w:val="74D299F6"/>
    <w:rsid w:val="74EA8F7D"/>
    <w:rsid w:val="781ECEC0"/>
    <w:rsid w:val="7A128C97"/>
    <w:rsid w:val="7B4A8906"/>
    <w:rsid w:val="7CEAE12C"/>
    <w:rsid w:val="7FB386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92F5F"/>
  <w15:docId w15:val="{31281376-C870-4EA7-B033-F0BE114BD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2"/>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2"/>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2"/>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2"/>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2"/>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2"/>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5"/>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5"/>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6"/>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6"/>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6"/>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9D6C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bcc2dd3f7fa43639dc0e22f7300983e xmlns="5849e390-3ec1-402e-9240-a3e34b85f545">
      <Terms xmlns="http://schemas.microsoft.com/office/infopath/2007/PartnerControls"/>
    </ibcc2dd3f7fa43639dc0e22f7300983e>
    <h13ce263e7de44f8b22faf142f91590e xmlns="5849e390-3ec1-402e-9240-a3e34b85f545">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7e437d21-8eef-4cf9-8dd9-49af31de6f19</TermId>
        </TermInfo>
      </Terms>
    </h13ce263e7de44f8b22faf142f91590e>
    <f6dd6c54c4ea48f7b0ab5bdc5da524c9 xmlns="5849e390-3ec1-402e-9240-a3e34b85f545">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a9ff3186-fd85-4b81-a319-2f89328efa8f</TermId>
        </TermInfo>
      </Terms>
    </f6dd6c54c4ea48f7b0ab5bdc5da524c9>
    <TaxCatchAll xmlns="598430e5-4a1b-4f83-a866-17a47d7e045f">
      <Value>7</Value>
      <Value>3</Value>
    </TaxCatchAl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go:docsCustomData xmlns:go="http://customooxmlschemas.google.com/" roundtripDataSignature="AMtx7miDEs+HJ5+PbAjqKihFJocfwrC8xg==">AMUW2mWX41P/gAl1R3Po4jsldcNzf0IXoMeurc6lKcL4Y6nza+OysjFaUBZO5HYHkwpzawLd2n9ZVuh1ybzFX3nFoajSmZxKEbAtTHGDai9Tqw0nfOGqOkFPKlLKwjyZkxAOpAxuNaFuB0nTBIp64KqpmFSYbuWCrFA34lQQJ6AY2pXJOiwt7+KkMVTPqcdioqxNoYlvr22h/BZf7O2iiOb4Als/4Ao+w4A+uF3LVxz20MCYKdCvJK7OMyPvIa/cPcBFNPC5c3D3gAHVhGCL7ANkxOTbUnQ5Bmg6NitfVIvDWmXWLa1GcgCl9ohe9+GI425eZQBvtzwLtpfwsUEJ/rusBufdGAPIUl8YC/o+eqamc0+1zy56l+rTaJMLdryaOdksVk+oiHxz</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CC Document" ma:contentTypeID="0x010100E301ABA043B4B240A1DC3A308F1F012000BCB65FEC6E53E3439BAE3999A7465E25" ma:contentTypeVersion="13" ma:contentTypeDescription="Create a new document." ma:contentTypeScope="" ma:versionID="bc8e2edcc0f9b20bac38cf6b4db77882">
  <xsd:schema xmlns:xsd="http://www.w3.org/2001/XMLSchema" xmlns:xs="http://www.w3.org/2001/XMLSchema" xmlns:p="http://schemas.microsoft.com/office/2006/metadata/properties" xmlns:ns2="5849e390-3ec1-402e-9240-a3e34b85f545" xmlns:ns3="598430e5-4a1b-4f83-a866-17a47d7e045f" targetNamespace="http://schemas.microsoft.com/office/2006/metadata/properties" ma:root="true" ma:fieldsID="377499deb8ce4a1c41df764c4f356f8c" ns2:_="" ns3:_="">
    <xsd:import namespace="5849e390-3ec1-402e-9240-a3e34b85f545"/>
    <xsd:import namespace="598430e5-4a1b-4f83-a866-17a47d7e045f"/>
    <xsd:element name="properties">
      <xsd:complexType>
        <xsd:sequence>
          <xsd:element name="documentManagement">
            <xsd:complexType>
              <xsd:all>
                <xsd:element ref="ns2:h13ce263e7de44f8b22faf142f91590e" minOccurs="0"/>
                <xsd:element ref="ns3:TaxCatchAll" minOccurs="0"/>
                <xsd:element ref="ns3:TaxCatchAllLabel" minOccurs="0"/>
                <xsd:element ref="ns2:f6dd6c54c4ea48f7b0ab5bdc5da524c9" minOccurs="0"/>
                <xsd:element ref="ns2:ibcc2dd3f7fa43639dc0e22f7300983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e390-3ec1-402e-9240-a3e34b85f545" elementFormDefault="qualified">
    <xsd:import namespace="http://schemas.microsoft.com/office/2006/documentManagement/types"/>
    <xsd:import namespace="http://schemas.microsoft.com/office/infopath/2007/PartnerControls"/>
    <xsd:element name="h13ce263e7de44f8b22faf142f91590e" ma:index="8" nillable="true" ma:taxonomy="true" ma:internalName="h13ce263e7de44f8b22faf142f91590e" ma:taxonomyFieldName="Function" ma:displayName="Function" ma:readOnly="false" ma:default="" ma:fieldId="{113ce263-e7de-44f8-b22f-af142f91590e}" ma:sspId="70d6af5e-d018-4566-81cb-bde2c61e1864" ma:termSetId="37e3c5b8-748f-48ce-987b-ce64a3ccd682" ma:anchorId="00000000-0000-0000-0000-000000000000" ma:open="false" ma:isKeyword="false">
      <xsd:complexType>
        <xsd:sequence>
          <xsd:element ref="pc:Terms" minOccurs="0" maxOccurs="1"/>
        </xsd:sequence>
      </xsd:complexType>
    </xsd:element>
    <xsd:element name="f6dd6c54c4ea48f7b0ab5bdc5da524c9" ma:index="12" nillable="true" ma:taxonomy="true" ma:internalName="f6dd6c54c4ea48f7b0ab5bdc5da524c9" ma:taxonomyFieldName="Activity" ma:displayName="Activity" ma:default="" ma:fieldId="{f6dd6c54-c4ea-48f7-b0ab-5bdc5da524c9}" ma:sspId="70d6af5e-d018-4566-81cb-bde2c61e1864" ma:termSetId="6ad65f11-58a9-4890-a0d3-7c9c54c0c59c" ma:anchorId="00000000-0000-0000-0000-000000000000" ma:open="false" ma:isKeyword="false">
      <xsd:complexType>
        <xsd:sequence>
          <xsd:element ref="pc:Terms" minOccurs="0" maxOccurs="1"/>
        </xsd:sequence>
      </xsd:complexType>
    </xsd:element>
    <xsd:element name="ibcc2dd3f7fa43639dc0e22f7300983e" ma:index="14" nillable="true" ma:taxonomy="true" ma:internalName="ibcc2dd3f7fa43639dc0e22f7300983e" ma:taxonomyFieldName="Transaction" ma:displayName="Transaction" ma:default="" ma:fieldId="{2bcc2dd3-f7fa-4363-9dc0-e22f7300983e}" ma:taxonomyMulti="true" ma:sspId="70d6af5e-d018-4566-81cb-bde2c61e1864" ma:termSetId="ccae6d33-676c-462a-831e-38be65c56c1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98430e5-4a1b-4f83-a866-17a47d7e045f"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3fa6870d-b918-49c5-83b5-fc95b7057b67}" ma:internalName="TaxCatchAll" ma:showField="CatchAllData" ma:web="598430e5-4a1b-4f83-a866-17a47d7e045f">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3fa6870d-b918-49c5-83b5-fc95b7057b67}" ma:internalName="TaxCatchAllLabel" ma:readOnly="true" ma:showField="CatchAllDataLabel" ma:web="598430e5-4a1b-4f83-a866-17a47d7e04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8A9CAC-2372-4575-A71E-608D117860DB}">
  <ds:schemaRefs>
    <ds:schemaRef ds:uri="http://schemas.microsoft.com/office/2006/metadata/properties"/>
    <ds:schemaRef ds:uri="http://schemas.microsoft.com/office/infopath/2007/PartnerControls"/>
    <ds:schemaRef ds:uri="5849e390-3ec1-402e-9240-a3e34b85f545"/>
    <ds:schemaRef ds:uri="598430e5-4a1b-4f83-a866-17a47d7e045f"/>
  </ds:schemaRefs>
</ds:datastoreItem>
</file>

<file path=customXml/itemProps2.xml><?xml version="1.0" encoding="utf-8"?>
<ds:datastoreItem xmlns:ds="http://schemas.openxmlformats.org/officeDocument/2006/customXml" ds:itemID="{33AF8B31-06F1-43AA-B87B-4FC3BCBBED7C}">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2AD8DE61-6D19-4E96-B965-9E59E2C97F69}">
  <ds:schemaRefs>
    <ds:schemaRef ds:uri="http://schemas.openxmlformats.org/officeDocument/2006/bibliography"/>
  </ds:schemaRefs>
</ds:datastoreItem>
</file>

<file path=customXml/itemProps5.xml><?xml version="1.0" encoding="utf-8"?>
<ds:datastoreItem xmlns:ds="http://schemas.openxmlformats.org/officeDocument/2006/customXml" ds:itemID="{14566DF9-A878-4CD7-8F7B-344B460DE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e390-3ec1-402e-9240-a3e34b85f545"/>
    <ds:schemaRef ds:uri="598430e5-4a1b-4f83-a866-17a47d7e04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2523</Words>
  <Characters>14384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Lianne Garvey</dc:creator>
  <cp:keywords/>
  <cp:lastModifiedBy>Damian Johnston</cp:lastModifiedBy>
  <cp:revision>2</cp:revision>
  <dcterms:created xsi:type="dcterms:W3CDTF">2025-11-21T11:11:00Z</dcterms:created>
  <dcterms:modified xsi:type="dcterms:W3CDTF">2025-11-21T11:11:00Z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cd520be,537fe7fe,421b9265</vt:lpwstr>
  </property>
  <property fmtid="{D5CDD505-2E9C-101B-9397-08002B2CF9AE}" pid="4" name="ClassificationContentMarkingHeaderFontProps">
    <vt:lpwstr>#ff8c00,10,Calibri</vt:lpwstr>
  </property>
  <property fmtid="{D5CDD505-2E9C-101B-9397-08002B2CF9AE}" pid="5" name="ClassificationContentMarkingHeaderText">
    <vt:lpwstr>Information Classification: CONTROLLED</vt:lpwstr>
  </property>
  <property fmtid="{D5CDD505-2E9C-101B-9397-08002B2CF9AE}" pid="6" name="MSIP_Label_65bade86-969a-4cfc-8d70-99d1f0adeaba_Enabled">
    <vt:lpwstr>true</vt:lpwstr>
  </property>
  <property fmtid="{D5CDD505-2E9C-101B-9397-08002B2CF9AE}" pid="7" name="MSIP_Label_65bade86-969a-4cfc-8d70-99d1f0adeaba_SetDate">
    <vt:lpwstr>2025-06-18T09:51:14Z</vt:lpwstr>
  </property>
  <property fmtid="{D5CDD505-2E9C-101B-9397-08002B2CF9AE}" pid="8" name="MSIP_Label_65bade86-969a-4cfc-8d70-99d1f0adeaba_Method">
    <vt:lpwstr>Privileged</vt:lpwstr>
  </property>
  <property fmtid="{D5CDD505-2E9C-101B-9397-08002B2CF9AE}" pid="9" name="MSIP_Label_65bade86-969a-4cfc-8d70-99d1f0adeaba_Name">
    <vt:lpwstr>65bade86-969a-4cfc-8d70-99d1f0adeaba</vt:lpwstr>
  </property>
  <property fmtid="{D5CDD505-2E9C-101B-9397-08002B2CF9AE}" pid="10" name="MSIP_Label_65bade86-969a-4cfc-8d70-99d1f0adeaba_SiteId">
    <vt:lpwstr>efaa16aa-d1de-4d58-ba2e-2833fdfdd29f</vt:lpwstr>
  </property>
  <property fmtid="{D5CDD505-2E9C-101B-9397-08002B2CF9AE}" pid="11" name="MSIP_Label_65bade86-969a-4cfc-8d70-99d1f0adeaba_ActionId">
    <vt:lpwstr>61c56ce7-7fa8-47a7-8267-3a1f821a4ddc</vt:lpwstr>
  </property>
  <property fmtid="{D5CDD505-2E9C-101B-9397-08002B2CF9AE}" pid="12" name="MSIP_Label_65bade86-969a-4cfc-8d70-99d1f0adeaba_ContentBits">
    <vt:lpwstr>1</vt:lpwstr>
  </property>
  <property fmtid="{D5CDD505-2E9C-101B-9397-08002B2CF9AE}" pid="13" name="MSIP_Label_65bade86-969a-4cfc-8d70-99d1f0adeaba_Tag">
    <vt:lpwstr>10, 0, 1, 1</vt:lpwstr>
  </property>
  <property fmtid="{D5CDD505-2E9C-101B-9397-08002B2CF9AE}" pid="14" name="Activity">
    <vt:lpwstr>7;#Procurement|a9ff3186-fd85-4b81-a319-2f89328efa8f</vt:lpwstr>
  </property>
  <property fmtid="{D5CDD505-2E9C-101B-9397-08002B2CF9AE}" pid="15" name="MediaServiceImageTags">
    <vt:lpwstr/>
  </property>
  <property fmtid="{D5CDD505-2E9C-101B-9397-08002B2CF9AE}" pid="16" name="ContentTypeId">
    <vt:lpwstr>0x010100E301ABA043B4B240A1DC3A308F1F012000BCB65FEC6E53E3439BAE3999A7465E25</vt:lpwstr>
  </property>
  <property fmtid="{D5CDD505-2E9C-101B-9397-08002B2CF9AE}" pid="17" name="Transaction">
    <vt:lpwstr/>
  </property>
  <property fmtid="{D5CDD505-2E9C-101B-9397-08002B2CF9AE}" pid="18" name="lcf76f155ced4ddcb4097134ff3c332f">
    <vt:lpwstr/>
  </property>
  <property fmtid="{D5CDD505-2E9C-101B-9397-08002B2CF9AE}" pid="19" name="Function">
    <vt:lpwstr>3;#Commercial|7e437d21-8eef-4cf9-8dd9-49af31de6f19</vt:lpwstr>
  </property>
</Properties>
</file>